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B37" w:rsidRDefault="00484B37">
      <w:pPr>
        <w:spacing w:after="0" w:line="240" w:lineRule="auto"/>
        <w:jc w:val="center"/>
      </w:pPr>
    </w:p>
    <w:p w:rsidR="00484B37" w:rsidRDefault="00484B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0"/>
        <w:tblW w:w="14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26"/>
        <w:gridCol w:w="1356"/>
        <w:gridCol w:w="4812"/>
        <w:gridCol w:w="3201"/>
        <w:gridCol w:w="1614"/>
      </w:tblGrid>
      <w:tr w:rsidR="00484B37">
        <w:trPr>
          <w:trHeight w:val="557"/>
        </w:trPr>
        <w:tc>
          <w:tcPr>
            <w:tcW w:w="14509" w:type="dxa"/>
            <w:gridSpan w:val="5"/>
          </w:tcPr>
          <w:p w:rsidR="00484B37" w:rsidRDefault="0038432D">
            <w:pPr>
              <w:jc w:val="center"/>
            </w:pPr>
            <w:r>
              <w:t>Our Class Charter</w:t>
            </w:r>
          </w:p>
        </w:tc>
      </w:tr>
      <w:tr w:rsidR="00484B37">
        <w:trPr>
          <w:trHeight w:val="1125"/>
        </w:trPr>
        <w:tc>
          <w:tcPr>
            <w:tcW w:w="3526" w:type="dxa"/>
          </w:tcPr>
          <w:p w:rsidR="00484B37" w:rsidRDefault="0038432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Children (Right Holders) respect these rights by…</w:t>
            </w:r>
          </w:p>
        </w:tc>
        <w:tc>
          <w:tcPr>
            <w:tcW w:w="1356" w:type="dxa"/>
          </w:tcPr>
          <w:p w:rsidR="00484B37" w:rsidRDefault="0038432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noProof/>
                <w:sz w:val="32"/>
                <w:szCs w:val="32"/>
                <w:u w:val="single"/>
              </w:rPr>
              <w:drawing>
                <wp:inline distT="0" distB="0" distL="0" distR="0">
                  <wp:extent cx="727138" cy="778389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2" w:type="dxa"/>
          </w:tcPr>
          <w:p w:rsidR="00484B37" w:rsidRDefault="0038432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Class 6’s Rights</w:t>
            </w:r>
          </w:p>
        </w:tc>
        <w:tc>
          <w:tcPr>
            <w:tcW w:w="3201" w:type="dxa"/>
          </w:tcPr>
          <w:p w:rsidR="00484B37" w:rsidRDefault="0038432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Adults (Duty Bearers) respect these rights by…</w:t>
            </w:r>
          </w:p>
        </w:tc>
        <w:tc>
          <w:tcPr>
            <w:tcW w:w="1614" w:type="dxa"/>
          </w:tcPr>
          <w:p w:rsidR="00484B37" w:rsidRDefault="0038432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noProof/>
                <w:sz w:val="32"/>
                <w:szCs w:val="32"/>
                <w:u w:val="single"/>
              </w:rPr>
              <w:drawing>
                <wp:inline distT="0" distB="0" distL="0" distR="0">
                  <wp:extent cx="758126" cy="851988"/>
                  <wp:effectExtent l="0" t="0" r="0" b="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4B37">
        <w:trPr>
          <w:trHeight w:val="1725"/>
        </w:trPr>
        <w:tc>
          <w:tcPr>
            <w:tcW w:w="4882" w:type="dxa"/>
            <w:gridSpan w:val="2"/>
          </w:tcPr>
          <w:p w:rsidR="00484B37" w:rsidRDefault="004A05C2" w:rsidP="004A05C2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should listen to each other.</w:t>
            </w:r>
          </w:p>
          <w:p w:rsidR="004A05C2" w:rsidRDefault="004A05C2" w:rsidP="004A05C2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should not talk over each other.</w:t>
            </w:r>
          </w:p>
          <w:p w:rsidR="004A05C2" w:rsidRPr="004A05C2" w:rsidRDefault="004A05C2" w:rsidP="0090082C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should respect others thoughts.</w:t>
            </w:r>
          </w:p>
        </w:tc>
        <w:tc>
          <w:tcPr>
            <w:tcW w:w="4812" w:type="dxa"/>
          </w:tcPr>
          <w:p w:rsidR="00484B37" w:rsidRDefault="00FE2BB1">
            <w:r w:rsidRPr="00FE2BB1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9FA664C">
                  <wp:simplePos x="0" y="0"/>
                  <wp:positionH relativeFrom="column">
                    <wp:posOffset>848450</wp:posOffset>
                  </wp:positionH>
                  <wp:positionV relativeFrom="paragraph">
                    <wp:posOffset>40929</wp:posOffset>
                  </wp:positionV>
                  <wp:extent cx="820082" cy="101534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082" cy="10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5" w:type="dxa"/>
            <w:gridSpan w:val="2"/>
          </w:tcPr>
          <w:p w:rsidR="00484B37" w:rsidRDefault="004A05C2" w:rsidP="00FE2BB1">
            <w:pPr>
              <w:pStyle w:val="ListParagraph"/>
              <w:numPr>
                <w:ilvl w:val="0"/>
                <w:numId w:val="1"/>
              </w:numPr>
            </w:pPr>
            <w:r>
              <w:t>Teacher picks different students from lollypop sticks and randomizer to make sure different children get a chance to share.</w:t>
            </w:r>
          </w:p>
        </w:tc>
      </w:tr>
      <w:tr w:rsidR="00484B37">
        <w:trPr>
          <w:trHeight w:val="1803"/>
        </w:trPr>
        <w:tc>
          <w:tcPr>
            <w:tcW w:w="4882" w:type="dxa"/>
            <w:gridSpan w:val="2"/>
          </w:tcPr>
          <w:p w:rsidR="00484B37" w:rsidRDefault="0038432D" w:rsidP="0090082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should report when they are concerned about their privacy.</w:t>
            </w:r>
          </w:p>
          <w:p w:rsidR="0038432D" w:rsidRDefault="0038432D" w:rsidP="0090082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should not touch things that don’t belong to them.</w:t>
            </w:r>
          </w:p>
          <w:p w:rsidR="0038432D" w:rsidRPr="0038432D" w:rsidRDefault="0038432D" w:rsidP="0090082C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should be responsible for their own belongings.</w:t>
            </w:r>
          </w:p>
        </w:tc>
        <w:tc>
          <w:tcPr>
            <w:tcW w:w="4812" w:type="dxa"/>
          </w:tcPr>
          <w:p w:rsidR="00484B37" w:rsidRDefault="001C1927">
            <w:r w:rsidRPr="001C1927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2F45824">
                  <wp:simplePos x="0" y="0"/>
                  <wp:positionH relativeFrom="column">
                    <wp:posOffset>836295</wp:posOffset>
                  </wp:positionH>
                  <wp:positionV relativeFrom="paragraph">
                    <wp:posOffset>13146</wp:posOffset>
                  </wp:positionV>
                  <wp:extent cx="837210" cy="1108419"/>
                  <wp:effectExtent l="0" t="0" r="127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210" cy="1108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5" w:type="dxa"/>
            <w:gridSpan w:val="2"/>
          </w:tcPr>
          <w:p w:rsidR="00484B37" w:rsidRDefault="0038432D" w:rsidP="0038432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are given personal trays and pegs for belongings.</w:t>
            </w:r>
          </w:p>
          <w:p w:rsidR="0038432D" w:rsidRDefault="0038432D" w:rsidP="0038432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Teachers keep valuable things safe.</w:t>
            </w:r>
          </w:p>
          <w:p w:rsidR="0038432D" w:rsidRPr="0038432D" w:rsidRDefault="0038432D" w:rsidP="0038432D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Teachers talk to students away from the rest of the class.</w:t>
            </w:r>
          </w:p>
        </w:tc>
      </w:tr>
      <w:tr w:rsidR="00484B37">
        <w:trPr>
          <w:trHeight w:val="1725"/>
        </w:trPr>
        <w:tc>
          <w:tcPr>
            <w:tcW w:w="4882" w:type="dxa"/>
            <w:gridSpan w:val="2"/>
          </w:tcPr>
          <w:p w:rsidR="00484B37" w:rsidRDefault="00CE16E0" w:rsidP="00CE16E0">
            <w:pPr>
              <w:pStyle w:val="ListParagraph"/>
              <w:numPr>
                <w:ilvl w:val="0"/>
                <w:numId w:val="1"/>
              </w:numPr>
            </w:pPr>
            <w:r>
              <w:t>Students tell one of their trusted adults.</w:t>
            </w:r>
          </w:p>
          <w:p w:rsidR="00CE16E0" w:rsidRDefault="006B5854" w:rsidP="00CE16E0">
            <w:pPr>
              <w:pStyle w:val="ListParagraph"/>
              <w:numPr>
                <w:ilvl w:val="0"/>
                <w:numId w:val="1"/>
              </w:numPr>
            </w:pPr>
            <w:r>
              <w:t>Students could use calming strategies to support other students.</w:t>
            </w:r>
          </w:p>
          <w:p w:rsidR="006B5854" w:rsidRDefault="006B5854" w:rsidP="00CE16E0">
            <w:pPr>
              <w:pStyle w:val="ListParagraph"/>
              <w:numPr>
                <w:ilvl w:val="0"/>
                <w:numId w:val="1"/>
              </w:numPr>
            </w:pPr>
            <w:r>
              <w:t>Students do not use violence back.</w:t>
            </w:r>
          </w:p>
          <w:p w:rsidR="00643D37" w:rsidRDefault="00643D37" w:rsidP="00CE16E0">
            <w:pPr>
              <w:pStyle w:val="ListParagraph"/>
              <w:numPr>
                <w:ilvl w:val="0"/>
                <w:numId w:val="1"/>
              </w:numPr>
            </w:pPr>
            <w:r>
              <w:t>Students use kind hands on other students.</w:t>
            </w:r>
          </w:p>
        </w:tc>
        <w:tc>
          <w:tcPr>
            <w:tcW w:w="4812" w:type="dxa"/>
          </w:tcPr>
          <w:p w:rsidR="00484B37" w:rsidRDefault="006637D8">
            <w:r w:rsidRPr="006637D8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27F6731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43815</wp:posOffset>
                  </wp:positionV>
                  <wp:extent cx="773522" cy="1009650"/>
                  <wp:effectExtent l="0" t="0" r="762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522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5" w:type="dxa"/>
            <w:gridSpan w:val="2"/>
          </w:tcPr>
          <w:p w:rsidR="00484B37" w:rsidRDefault="00CE16E0" w:rsidP="00CE16E0">
            <w:pPr>
              <w:pStyle w:val="ListParagraph"/>
              <w:numPr>
                <w:ilvl w:val="0"/>
                <w:numId w:val="3"/>
              </w:numPr>
            </w:pPr>
            <w:r>
              <w:t>Teachers can inform parents.</w:t>
            </w:r>
          </w:p>
          <w:p w:rsidR="00CE16E0" w:rsidRDefault="006B5854" w:rsidP="00CE16E0">
            <w:pPr>
              <w:pStyle w:val="ListParagraph"/>
              <w:numPr>
                <w:ilvl w:val="0"/>
                <w:numId w:val="3"/>
              </w:numPr>
            </w:pPr>
            <w:r>
              <w:t>Teachers talk to others for help (police, ambulance, first aider, Mrs Botham, Mrs McCarthy).</w:t>
            </w:r>
          </w:p>
          <w:p w:rsidR="00643D37" w:rsidRDefault="006B5854" w:rsidP="00643D37">
            <w:pPr>
              <w:pStyle w:val="ListParagraph"/>
              <w:numPr>
                <w:ilvl w:val="0"/>
                <w:numId w:val="3"/>
              </w:numPr>
            </w:pPr>
            <w:r>
              <w:t>Talk to parents.</w:t>
            </w:r>
          </w:p>
          <w:p w:rsidR="00643D37" w:rsidRDefault="00643D37" w:rsidP="00643D37">
            <w:pPr>
              <w:pStyle w:val="ListParagraph"/>
              <w:numPr>
                <w:ilvl w:val="0"/>
                <w:numId w:val="3"/>
              </w:numPr>
            </w:pPr>
            <w:r>
              <w:t>Teachers listen to students.</w:t>
            </w:r>
            <w:bookmarkStart w:id="0" w:name="_GoBack"/>
            <w:bookmarkEnd w:id="0"/>
          </w:p>
        </w:tc>
      </w:tr>
    </w:tbl>
    <w:p w:rsidR="00484B37" w:rsidRDefault="00484B37"/>
    <w:sectPr w:rsidR="00484B37" w:rsidSect="006637D8"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3DED"/>
    <w:multiLevelType w:val="hybridMultilevel"/>
    <w:tmpl w:val="D4C652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E33DE9"/>
    <w:multiLevelType w:val="hybridMultilevel"/>
    <w:tmpl w:val="9DA2B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316EA"/>
    <w:multiLevelType w:val="hybridMultilevel"/>
    <w:tmpl w:val="779653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B37"/>
    <w:rsid w:val="001C1927"/>
    <w:rsid w:val="0038432D"/>
    <w:rsid w:val="00484B37"/>
    <w:rsid w:val="004A05C2"/>
    <w:rsid w:val="00643D37"/>
    <w:rsid w:val="00657909"/>
    <w:rsid w:val="006637D8"/>
    <w:rsid w:val="006B5854"/>
    <w:rsid w:val="007A143B"/>
    <w:rsid w:val="0090082C"/>
    <w:rsid w:val="00CE16E0"/>
    <w:rsid w:val="00F9067D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7E0F1"/>
  <w15:docId w15:val="{C8778C25-9991-4DC7-AAAB-126AA56C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2016"/>
    <w:pPr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O+GbD7LHqUVp/ZFv0M+fj6hFvg==">CgMxLjA4AHIhMWkwZlBGUDBpQnU1cFp0c0J5Z2g5dEE2MVdkT1ZwLU4x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O.Leadbetter</dc:creator>
  <cp:lastModifiedBy>Nurah Tabib</cp:lastModifiedBy>
  <cp:revision>11</cp:revision>
  <dcterms:created xsi:type="dcterms:W3CDTF">2025-09-19T06:44:00Z</dcterms:created>
  <dcterms:modified xsi:type="dcterms:W3CDTF">2025-10-10T07:14:00Z</dcterms:modified>
</cp:coreProperties>
</file>