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773FD" w14:textId="1FCF1869" w:rsidR="009570EA" w:rsidRPr="009570EA" w:rsidRDefault="00FA2492" w:rsidP="009570EA">
      <w:pPr>
        <w:spacing w:line="360" w:lineRule="auto"/>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10</w:t>
      </w:r>
      <w:r>
        <w:rPr>
          <w:rFonts w:asciiTheme="minorHAnsi" w:hAnsiTheme="minorHAnsi" w:cstheme="minorHAnsi"/>
          <w:b/>
          <w:bCs/>
          <w:sz w:val="22"/>
          <w:szCs w:val="22"/>
          <w:vertAlign w:val="superscript"/>
          <w:lang w:val="en-GB"/>
        </w:rPr>
        <w:t xml:space="preserve">th </w:t>
      </w:r>
      <w:r>
        <w:rPr>
          <w:rFonts w:asciiTheme="minorHAnsi" w:hAnsiTheme="minorHAnsi" w:cstheme="minorHAnsi"/>
          <w:b/>
          <w:bCs/>
          <w:sz w:val="22"/>
          <w:szCs w:val="22"/>
          <w:lang w:val="en-GB"/>
        </w:rPr>
        <w:t>April 2026</w:t>
      </w:r>
    </w:p>
    <w:p w14:paraId="3CBFE62B" w14:textId="77777777" w:rsidR="009570EA" w:rsidRPr="009570EA" w:rsidRDefault="009570EA" w:rsidP="009570EA">
      <w:pPr>
        <w:spacing w:line="360" w:lineRule="auto"/>
        <w:jc w:val="both"/>
        <w:rPr>
          <w:rFonts w:asciiTheme="minorHAnsi" w:hAnsiTheme="minorHAnsi" w:cstheme="minorHAnsi"/>
          <w:sz w:val="8"/>
          <w:szCs w:val="8"/>
          <w:lang w:val="en-GB"/>
        </w:rPr>
      </w:pPr>
    </w:p>
    <w:p w14:paraId="7D899430" w14:textId="77777777" w:rsidR="009570EA" w:rsidRPr="009570EA" w:rsidRDefault="009570EA" w:rsidP="009570EA">
      <w:pPr>
        <w:spacing w:line="360" w:lineRule="auto"/>
        <w:jc w:val="both"/>
        <w:rPr>
          <w:rFonts w:asciiTheme="minorHAnsi" w:hAnsiTheme="minorHAnsi" w:cstheme="minorHAnsi"/>
          <w:sz w:val="22"/>
          <w:szCs w:val="22"/>
          <w:lang w:val="en-GB"/>
        </w:rPr>
      </w:pPr>
      <w:r w:rsidRPr="009570EA">
        <w:rPr>
          <w:rFonts w:asciiTheme="minorHAnsi" w:hAnsiTheme="minorHAnsi" w:cstheme="minorHAnsi"/>
          <w:sz w:val="22"/>
          <w:szCs w:val="22"/>
          <w:lang w:val="en-GB"/>
        </w:rPr>
        <w:t>Dear Parents and Carers,</w:t>
      </w:r>
    </w:p>
    <w:p w14:paraId="6157DDE8" w14:textId="77777777" w:rsidR="009570EA" w:rsidRPr="009570EA" w:rsidRDefault="009570EA" w:rsidP="009570EA">
      <w:pPr>
        <w:spacing w:line="360" w:lineRule="auto"/>
        <w:jc w:val="both"/>
        <w:rPr>
          <w:rFonts w:asciiTheme="minorHAnsi" w:hAnsiTheme="minorHAnsi" w:cstheme="minorHAnsi"/>
          <w:b/>
          <w:bCs/>
          <w:sz w:val="8"/>
          <w:szCs w:val="8"/>
          <w:lang w:val="en-GB"/>
        </w:rPr>
      </w:pPr>
    </w:p>
    <w:p w14:paraId="2206E934" w14:textId="05D54229" w:rsidR="009570EA" w:rsidRPr="009570EA" w:rsidRDefault="009570EA" w:rsidP="009570EA">
      <w:pPr>
        <w:spacing w:line="360" w:lineRule="auto"/>
        <w:jc w:val="both"/>
        <w:rPr>
          <w:rFonts w:asciiTheme="minorHAnsi" w:hAnsiTheme="minorHAnsi" w:cstheme="minorHAnsi"/>
          <w:sz w:val="22"/>
          <w:szCs w:val="22"/>
          <w:lang w:val="en-GB"/>
        </w:rPr>
      </w:pPr>
      <w:r w:rsidRPr="009570EA">
        <w:rPr>
          <w:rFonts w:asciiTheme="minorHAnsi" w:hAnsiTheme="minorHAnsi" w:cstheme="minorHAnsi"/>
          <w:b/>
          <w:bCs/>
          <w:sz w:val="22"/>
          <w:szCs w:val="22"/>
          <w:lang w:val="en-GB"/>
        </w:rPr>
        <w:t>Parent Governor Election</w:t>
      </w:r>
    </w:p>
    <w:p w14:paraId="46214808" w14:textId="77777777" w:rsidR="009570EA" w:rsidRPr="009570EA" w:rsidRDefault="009570EA" w:rsidP="009570EA">
      <w:pPr>
        <w:spacing w:line="360" w:lineRule="auto"/>
        <w:jc w:val="both"/>
        <w:rPr>
          <w:rFonts w:asciiTheme="minorHAnsi" w:hAnsiTheme="minorHAnsi" w:cstheme="minorHAnsi"/>
          <w:sz w:val="8"/>
          <w:szCs w:val="8"/>
          <w:lang w:val="en-GB"/>
        </w:rPr>
      </w:pPr>
    </w:p>
    <w:p w14:paraId="7E2D3BCA" w14:textId="7B6C760A" w:rsidR="009570EA" w:rsidRPr="009570EA" w:rsidRDefault="009570EA" w:rsidP="009570EA">
      <w:pPr>
        <w:spacing w:line="360" w:lineRule="auto"/>
        <w:jc w:val="both"/>
        <w:rPr>
          <w:rFonts w:asciiTheme="minorHAnsi" w:hAnsiTheme="minorHAnsi" w:cstheme="minorHAnsi"/>
          <w:sz w:val="22"/>
          <w:szCs w:val="22"/>
          <w:lang w:val="en-GB"/>
        </w:rPr>
      </w:pPr>
      <w:r w:rsidRPr="009570EA">
        <w:rPr>
          <w:rFonts w:asciiTheme="minorHAnsi" w:hAnsiTheme="minorHAnsi" w:cstheme="minorHAnsi"/>
          <w:sz w:val="22"/>
          <w:szCs w:val="22"/>
          <w:lang w:val="en-GB"/>
        </w:rPr>
        <w:t xml:space="preserve">We are delighted to announce that we have a vacancy for a Parent Governor </w:t>
      </w:r>
      <w:r w:rsidR="00FA2492">
        <w:rPr>
          <w:rFonts w:asciiTheme="minorHAnsi" w:hAnsiTheme="minorHAnsi" w:cstheme="minorHAnsi"/>
          <w:sz w:val="22"/>
          <w:szCs w:val="22"/>
          <w:lang w:val="en-GB"/>
        </w:rPr>
        <w:t>with immediate effect</w:t>
      </w:r>
      <w:r w:rsidRPr="009570EA">
        <w:rPr>
          <w:rFonts w:asciiTheme="minorHAnsi" w:hAnsiTheme="minorHAnsi" w:cstheme="minorHAnsi"/>
          <w:sz w:val="22"/>
          <w:szCs w:val="22"/>
          <w:lang w:val="en-GB"/>
        </w:rPr>
        <w:t>. Parent Governors are elected by and from the parents and carers of children currently attending our school. They serve a four-year term of office and bring a very important and valued perspective to the work of the Local Governing Body.</w:t>
      </w:r>
    </w:p>
    <w:p w14:paraId="40558FA0" w14:textId="77777777" w:rsidR="009570EA" w:rsidRPr="009570EA" w:rsidRDefault="009570EA" w:rsidP="009570EA">
      <w:pPr>
        <w:spacing w:line="360" w:lineRule="auto"/>
        <w:jc w:val="both"/>
        <w:rPr>
          <w:rFonts w:asciiTheme="minorHAnsi" w:hAnsiTheme="minorHAnsi" w:cstheme="minorHAnsi"/>
          <w:sz w:val="8"/>
          <w:szCs w:val="8"/>
          <w:lang w:val="en-GB"/>
        </w:rPr>
      </w:pPr>
    </w:p>
    <w:p w14:paraId="285BB4A9" w14:textId="509B57BE" w:rsidR="009570EA" w:rsidRPr="009570EA" w:rsidRDefault="009570EA" w:rsidP="009570EA">
      <w:pPr>
        <w:spacing w:line="360" w:lineRule="auto"/>
        <w:jc w:val="both"/>
        <w:rPr>
          <w:rFonts w:asciiTheme="minorHAnsi" w:hAnsiTheme="minorHAnsi" w:cstheme="minorHAnsi"/>
          <w:sz w:val="22"/>
          <w:szCs w:val="22"/>
          <w:lang w:val="en-GB"/>
        </w:rPr>
      </w:pPr>
      <w:r w:rsidRPr="009570EA">
        <w:rPr>
          <w:rFonts w:asciiTheme="minorHAnsi" w:hAnsiTheme="minorHAnsi" w:cstheme="minorHAnsi"/>
          <w:sz w:val="22"/>
          <w:szCs w:val="22"/>
          <w:lang w:val="en-GB"/>
        </w:rPr>
        <w:t>The Local Governing Body has a vital role in ensuring that every child receives the best possible education. This is achieved by appointing governors who have the necessary skills and commitment to contribute effectively to the school’s success. The skills and qualities required will vary but include personal attributes such as the capacity and willingness to learn, and the ability to work collaboratively as part of a team. Governors are also expected to take advantage of the various training opportunities available and to play a full and active role in the work of the Local Governing Body, both at and between meetings.</w:t>
      </w:r>
    </w:p>
    <w:p w14:paraId="4ECCED16" w14:textId="77777777" w:rsidR="009570EA" w:rsidRPr="009570EA" w:rsidRDefault="009570EA" w:rsidP="009570EA">
      <w:pPr>
        <w:spacing w:line="360" w:lineRule="auto"/>
        <w:jc w:val="both"/>
        <w:rPr>
          <w:rFonts w:asciiTheme="minorHAnsi" w:hAnsiTheme="minorHAnsi" w:cstheme="minorHAnsi"/>
          <w:sz w:val="8"/>
          <w:szCs w:val="8"/>
          <w:lang w:val="en-GB"/>
        </w:rPr>
      </w:pPr>
    </w:p>
    <w:p w14:paraId="612E9008" w14:textId="6AD85B48" w:rsidR="009570EA" w:rsidRPr="009570EA" w:rsidRDefault="009570EA" w:rsidP="009570EA">
      <w:pPr>
        <w:spacing w:line="360" w:lineRule="auto"/>
        <w:jc w:val="both"/>
        <w:rPr>
          <w:rFonts w:asciiTheme="minorHAnsi" w:hAnsiTheme="minorHAnsi" w:cstheme="minorHAnsi"/>
          <w:sz w:val="22"/>
          <w:szCs w:val="22"/>
          <w:lang w:val="en-GB"/>
        </w:rPr>
      </w:pPr>
      <w:r w:rsidRPr="009570EA">
        <w:rPr>
          <w:rFonts w:asciiTheme="minorHAnsi" w:hAnsiTheme="minorHAnsi" w:cstheme="minorHAnsi"/>
          <w:sz w:val="22"/>
          <w:szCs w:val="22"/>
          <w:lang w:val="en-GB"/>
        </w:rPr>
        <w:t xml:space="preserve">If you are interested in becoming a Parent Governor, please contact the school office with your nomination (self-nominations are welcome) by </w:t>
      </w:r>
      <w:r w:rsidRPr="009570EA">
        <w:rPr>
          <w:rFonts w:asciiTheme="minorHAnsi" w:hAnsiTheme="minorHAnsi" w:cstheme="minorHAnsi"/>
          <w:b/>
          <w:bCs/>
          <w:sz w:val="22"/>
          <w:szCs w:val="22"/>
          <w:lang w:val="en-GB"/>
        </w:rPr>
        <w:t xml:space="preserve">12 noon on Friday, </w:t>
      </w:r>
      <w:r w:rsidR="00FA2492">
        <w:rPr>
          <w:rFonts w:asciiTheme="minorHAnsi" w:hAnsiTheme="minorHAnsi" w:cstheme="minorHAnsi"/>
          <w:b/>
          <w:bCs/>
          <w:sz w:val="22"/>
          <w:szCs w:val="22"/>
          <w:lang w:val="en-GB"/>
        </w:rPr>
        <w:t>22</w:t>
      </w:r>
      <w:r w:rsidR="00FA2492" w:rsidRPr="00FA2492">
        <w:rPr>
          <w:rFonts w:asciiTheme="minorHAnsi" w:hAnsiTheme="minorHAnsi" w:cstheme="minorHAnsi"/>
          <w:b/>
          <w:bCs/>
          <w:sz w:val="22"/>
          <w:szCs w:val="22"/>
          <w:vertAlign w:val="superscript"/>
          <w:lang w:val="en-GB"/>
        </w:rPr>
        <w:t>nd</w:t>
      </w:r>
      <w:r w:rsidR="00FA2492">
        <w:rPr>
          <w:rFonts w:asciiTheme="minorHAnsi" w:hAnsiTheme="minorHAnsi" w:cstheme="minorHAnsi"/>
          <w:b/>
          <w:bCs/>
          <w:sz w:val="22"/>
          <w:szCs w:val="22"/>
          <w:lang w:val="en-GB"/>
        </w:rPr>
        <w:t xml:space="preserve"> May 2026</w:t>
      </w:r>
      <w:r w:rsidRPr="009570EA">
        <w:rPr>
          <w:rFonts w:asciiTheme="minorHAnsi" w:hAnsiTheme="minorHAnsi" w:cstheme="minorHAnsi"/>
          <w:sz w:val="22"/>
          <w:szCs w:val="22"/>
          <w:lang w:val="en-GB"/>
        </w:rPr>
        <w:t>.</w:t>
      </w:r>
      <w:r>
        <w:rPr>
          <w:rFonts w:asciiTheme="minorHAnsi" w:hAnsiTheme="minorHAnsi" w:cstheme="minorHAnsi"/>
          <w:sz w:val="22"/>
          <w:szCs w:val="22"/>
          <w:lang w:val="en-GB"/>
        </w:rPr>
        <w:t xml:space="preserve"> If you would like an informal chat to discuss the role in more detail, please speak to Mrs Botham in person at the school gate any morning, or by appointment (by emailing </w:t>
      </w:r>
      <w:hyperlink r:id="rId7" w:history="1">
        <w:r w:rsidRPr="0045253A">
          <w:rPr>
            <w:rStyle w:val="Hyperlink"/>
            <w:rFonts w:asciiTheme="minorHAnsi" w:hAnsiTheme="minorHAnsi" w:cstheme="minorHAnsi"/>
            <w:sz w:val="22"/>
            <w:szCs w:val="22"/>
            <w:lang w:val="en-GB"/>
          </w:rPr>
          <w:t>admin@sacredheart-jun.manchester.sch.uk</w:t>
        </w:r>
      </w:hyperlink>
      <w:r>
        <w:rPr>
          <w:rFonts w:asciiTheme="minorHAnsi" w:hAnsiTheme="minorHAnsi" w:cstheme="minorHAnsi"/>
          <w:sz w:val="22"/>
          <w:szCs w:val="22"/>
          <w:lang w:val="en-GB"/>
        </w:rPr>
        <w:t xml:space="preserve">). </w:t>
      </w:r>
    </w:p>
    <w:p w14:paraId="424C2DD7" w14:textId="77777777" w:rsidR="009570EA" w:rsidRPr="009570EA" w:rsidRDefault="009570EA" w:rsidP="009570EA">
      <w:pPr>
        <w:spacing w:line="360" w:lineRule="auto"/>
        <w:jc w:val="both"/>
        <w:rPr>
          <w:rFonts w:asciiTheme="minorHAnsi" w:hAnsiTheme="minorHAnsi" w:cstheme="minorHAnsi"/>
          <w:sz w:val="8"/>
          <w:szCs w:val="8"/>
          <w:lang w:val="en-GB"/>
        </w:rPr>
      </w:pPr>
    </w:p>
    <w:p w14:paraId="52587E8A" w14:textId="7F8765C5" w:rsidR="009570EA" w:rsidRPr="009570EA" w:rsidRDefault="009570EA" w:rsidP="009570EA">
      <w:pPr>
        <w:spacing w:line="360" w:lineRule="auto"/>
        <w:jc w:val="both"/>
        <w:rPr>
          <w:rFonts w:asciiTheme="minorHAnsi" w:hAnsiTheme="minorHAnsi" w:cstheme="minorHAnsi"/>
          <w:sz w:val="22"/>
          <w:szCs w:val="22"/>
          <w:lang w:val="en-GB"/>
        </w:rPr>
      </w:pPr>
      <w:r w:rsidRPr="009570EA">
        <w:rPr>
          <w:rFonts w:asciiTheme="minorHAnsi" w:hAnsiTheme="minorHAnsi" w:cstheme="minorHAnsi"/>
          <w:sz w:val="22"/>
          <w:szCs w:val="22"/>
          <w:lang w:val="en-GB"/>
        </w:rPr>
        <w:t>If there are more nominations than vacancies, a secret ballot will be held, and you will receive a voting paper. In this instance, nominees will be invited to submit a brief biography (no more than 250 words) outlining their background, suitability, and reasons for wishing to become a Parent Governor. These will be circulated with the ballot papers to help parents make an informed decision before voting.</w:t>
      </w:r>
    </w:p>
    <w:p w14:paraId="08584083" w14:textId="77777777" w:rsidR="009570EA" w:rsidRPr="009570EA" w:rsidRDefault="009570EA" w:rsidP="009570EA">
      <w:pPr>
        <w:spacing w:line="360" w:lineRule="auto"/>
        <w:jc w:val="both"/>
        <w:rPr>
          <w:rFonts w:asciiTheme="minorHAnsi" w:hAnsiTheme="minorHAnsi" w:cstheme="minorHAnsi"/>
          <w:sz w:val="8"/>
          <w:szCs w:val="8"/>
          <w:lang w:val="en-GB"/>
        </w:rPr>
      </w:pPr>
    </w:p>
    <w:p w14:paraId="03041E2D" w14:textId="5F2C57CB" w:rsidR="009570EA" w:rsidRDefault="009570EA">
      <w:pPr>
        <w:rPr>
          <w:rFonts w:asciiTheme="minorHAnsi" w:hAnsiTheme="minorHAnsi" w:cstheme="minorHAnsi"/>
          <w:sz w:val="22"/>
          <w:szCs w:val="22"/>
          <w:lang w:val="en-GB"/>
        </w:rPr>
      </w:pPr>
      <w:r>
        <w:rPr>
          <w:rFonts w:asciiTheme="minorHAnsi" w:hAnsiTheme="minorHAnsi" w:cstheme="minorHAnsi"/>
          <w:sz w:val="22"/>
          <w:szCs w:val="22"/>
          <w:lang w:val="en-GB"/>
        </w:rPr>
        <w:t xml:space="preserve">Yours in Christ, </w:t>
      </w:r>
    </w:p>
    <w:p w14:paraId="4330E84E" w14:textId="0932B698" w:rsidR="009570EA" w:rsidRDefault="009570EA">
      <w:pPr>
        <w:rPr>
          <w:rFonts w:asciiTheme="minorHAnsi" w:hAnsiTheme="minorHAnsi" w:cstheme="minorHAnsi"/>
          <w:sz w:val="22"/>
          <w:szCs w:val="22"/>
          <w:lang w:val="en-GB"/>
        </w:rPr>
      </w:pPr>
    </w:p>
    <w:p w14:paraId="09423B64" w14:textId="36CCE191" w:rsidR="009570EA" w:rsidRDefault="009570EA">
      <w:pPr>
        <w:rPr>
          <w:rFonts w:asciiTheme="minorHAnsi" w:hAnsiTheme="minorHAnsi" w:cstheme="minorHAnsi"/>
          <w:sz w:val="22"/>
          <w:szCs w:val="22"/>
          <w:lang w:val="en-GB"/>
        </w:rPr>
      </w:pPr>
      <w:r>
        <w:rPr>
          <w:rFonts w:asciiTheme="minorHAnsi" w:hAnsiTheme="minorHAnsi" w:cstheme="minorHAnsi"/>
          <w:sz w:val="22"/>
          <w:szCs w:val="22"/>
          <w:lang w:val="en-GB"/>
        </w:rPr>
        <w:t xml:space="preserve">Mrs J Botham </w:t>
      </w:r>
    </w:p>
    <w:p w14:paraId="6CF6411A" w14:textId="6263ED33" w:rsidR="009570EA" w:rsidRPr="009570EA" w:rsidRDefault="009570EA">
      <w:pPr>
        <w:rPr>
          <w:rFonts w:ascii="Calibri" w:eastAsia="Calibri" w:hAnsi="Calibri" w:cs="Calibri"/>
          <w:bCs/>
        </w:rPr>
      </w:pPr>
      <w:r>
        <w:rPr>
          <w:rFonts w:asciiTheme="minorHAnsi" w:hAnsiTheme="minorHAnsi" w:cstheme="minorHAnsi"/>
          <w:sz w:val="22"/>
          <w:szCs w:val="22"/>
          <w:lang w:val="en-GB"/>
        </w:rPr>
        <w:t xml:space="preserve">Headteacher </w:t>
      </w:r>
    </w:p>
    <w:sectPr w:rsidR="009570EA" w:rsidRPr="009570EA">
      <w:headerReference w:type="default" r:id="rId8"/>
      <w:footerReference w:type="default" r:id="rId9"/>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1D2A84" w14:textId="77777777" w:rsidR="0092321C" w:rsidRDefault="0092321C">
      <w:r>
        <w:separator/>
      </w:r>
    </w:p>
  </w:endnote>
  <w:endnote w:type="continuationSeparator" w:id="0">
    <w:p w14:paraId="6B154EFC" w14:textId="77777777" w:rsidR="0092321C" w:rsidRDefault="009232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C4CFB" w14:textId="77777777" w:rsidR="00187628" w:rsidRDefault="008C192F">
    <w:pPr>
      <w:jc w:val="center"/>
    </w:pPr>
    <w:r>
      <w:rPr>
        <w:b/>
        <w:noProof/>
        <w:color w:val="7030A0"/>
        <w:sz w:val="16"/>
        <w:szCs w:val="16"/>
      </w:rPr>
      <w:drawing>
        <wp:inline distT="114300" distB="114300" distL="114300" distR="114300" wp14:anchorId="08314262" wp14:editId="64CC5CB3">
          <wp:extent cx="744375" cy="485775"/>
          <wp:effectExtent l="0" t="0" r="0" b="0"/>
          <wp:docPr id="53724197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
                  <a:srcRect/>
                  <a:stretch>
                    <a:fillRect/>
                  </a:stretch>
                </pic:blipFill>
                <pic:spPr>
                  <a:xfrm>
                    <a:off x="0" y="0"/>
                    <a:ext cx="744375" cy="485775"/>
                  </a:xfrm>
                  <a:prstGeom prst="rect">
                    <a:avLst/>
                  </a:prstGeom>
                  <a:ln/>
                </pic:spPr>
              </pic:pic>
            </a:graphicData>
          </a:graphic>
        </wp:inline>
      </w:drawing>
    </w:r>
    <w:r>
      <w:t xml:space="preserve">  </w:t>
    </w:r>
    <w:r>
      <w:rPr>
        <w:rFonts w:ascii="Calibri" w:eastAsia="Calibri" w:hAnsi="Calibri" w:cs="Calibri"/>
        <w:b/>
        <w:noProof/>
      </w:rPr>
      <w:drawing>
        <wp:inline distT="0" distB="0" distL="0" distR="0" wp14:anchorId="0F0D3A96" wp14:editId="098D5421">
          <wp:extent cx="609600" cy="609600"/>
          <wp:effectExtent l="0" t="0" r="0" b="0"/>
          <wp:docPr id="53724197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2"/>
                  <a:srcRect/>
                  <a:stretch>
                    <a:fillRect/>
                  </a:stretch>
                </pic:blipFill>
                <pic:spPr>
                  <a:xfrm>
                    <a:off x="0" y="0"/>
                    <a:ext cx="609600" cy="609600"/>
                  </a:xfrm>
                  <a:prstGeom prst="rect">
                    <a:avLst/>
                  </a:prstGeom>
                  <a:ln/>
                </pic:spPr>
              </pic:pic>
            </a:graphicData>
          </a:graphic>
        </wp:inline>
      </w:drawing>
    </w:r>
    <w:r>
      <w:t xml:space="preserve">   </w:t>
    </w:r>
    <w:r>
      <w:rPr>
        <w:noProof/>
      </w:rPr>
      <w:drawing>
        <wp:inline distT="0" distB="0" distL="0" distR="0" wp14:anchorId="0DE11BFB" wp14:editId="0FFB232F">
          <wp:extent cx="772260" cy="650317"/>
          <wp:effectExtent l="0" t="0" r="0" b="0"/>
          <wp:docPr id="537241971" name="image6.png" descr="M:\Logos\ICT_Mark.bmp"/>
          <wp:cNvGraphicFramePr/>
          <a:graphic xmlns:a="http://schemas.openxmlformats.org/drawingml/2006/main">
            <a:graphicData uri="http://schemas.openxmlformats.org/drawingml/2006/picture">
              <pic:pic xmlns:pic="http://schemas.openxmlformats.org/drawingml/2006/picture">
                <pic:nvPicPr>
                  <pic:cNvPr id="0" name="image6.png" descr="M:\Logos\ICT_Mark.bmp"/>
                  <pic:cNvPicPr preferRelativeResize="0"/>
                </pic:nvPicPr>
                <pic:blipFill>
                  <a:blip r:embed="rId3"/>
                  <a:srcRect/>
                  <a:stretch>
                    <a:fillRect/>
                  </a:stretch>
                </pic:blipFill>
                <pic:spPr>
                  <a:xfrm>
                    <a:off x="0" y="0"/>
                    <a:ext cx="772260" cy="650317"/>
                  </a:xfrm>
                  <a:prstGeom prst="rect">
                    <a:avLst/>
                  </a:prstGeom>
                  <a:ln/>
                </pic:spPr>
              </pic:pic>
            </a:graphicData>
          </a:graphic>
        </wp:inline>
      </w:drawing>
    </w:r>
    <w:r>
      <w:t xml:space="preserve"> </w:t>
    </w:r>
    <w:r>
      <w:rPr>
        <w:noProof/>
      </w:rPr>
      <w:drawing>
        <wp:inline distT="114300" distB="114300" distL="114300" distR="114300" wp14:anchorId="308181FD" wp14:editId="73649E6C">
          <wp:extent cx="830100" cy="742950"/>
          <wp:effectExtent l="0" t="0" r="0" b="0"/>
          <wp:docPr id="53724197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4"/>
                  <a:srcRect/>
                  <a:stretch>
                    <a:fillRect/>
                  </a:stretch>
                </pic:blipFill>
                <pic:spPr>
                  <a:xfrm>
                    <a:off x="0" y="0"/>
                    <a:ext cx="830100" cy="742950"/>
                  </a:xfrm>
                  <a:prstGeom prst="rect">
                    <a:avLst/>
                  </a:prstGeom>
                  <a:ln/>
                </pic:spPr>
              </pic:pic>
            </a:graphicData>
          </a:graphic>
        </wp:inline>
      </w:drawing>
    </w:r>
    <w:r>
      <w:rPr>
        <w:noProof/>
      </w:rPr>
      <w:drawing>
        <wp:inline distT="114300" distB="114300" distL="114300" distR="114300" wp14:anchorId="761E9B6E" wp14:editId="0F3DB117">
          <wp:extent cx="601500" cy="601500"/>
          <wp:effectExtent l="0" t="0" r="0" b="0"/>
          <wp:docPr id="53724197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601500" cy="601500"/>
                  </a:xfrm>
                  <a:prstGeom prst="rect">
                    <a:avLst/>
                  </a:prstGeom>
                  <a:ln/>
                </pic:spPr>
              </pic:pic>
            </a:graphicData>
          </a:graphic>
        </wp:inline>
      </w:drawing>
    </w:r>
    <w:r>
      <w:rPr>
        <w:noProof/>
      </w:rPr>
      <w:drawing>
        <wp:inline distT="0" distB="0" distL="0" distR="0" wp14:anchorId="4CBF8902" wp14:editId="6AF800C5">
          <wp:extent cx="872290" cy="707262"/>
          <wp:effectExtent l="0" t="0" r="0" b="0"/>
          <wp:docPr id="537241968" name="image1.jpg" descr="M:\Logos\imagesDXBLRFMG.jpg"/>
          <wp:cNvGraphicFramePr/>
          <a:graphic xmlns:a="http://schemas.openxmlformats.org/drawingml/2006/main">
            <a:graphicData uri="http://schemas.openxmlformats.org/drawingml/2006/picture">
              <pic:pic xmlns:pic="http://schemas.openxmlformats.org/drawingml/2006/picture">
                <pic:nvPicPr>
                  <pic:cNvPr id="0" name="image1.jpg" descr="M:\Logos\imagesDXBLRFMG.jpg"/>
                  <pic:cNvPicPr preferRelativeResize="0"/>
                </pic:nvPicPr>
                <pic:blipFill>
                  <a:blip r:embed="rId6"/>
                  <a:srcRect/>
                  <a:stretch>
                    <a:fillRect/>
                  </a:stretch>
                </pic:blipFill>
                <pic:spPr>
                  <a:xfrm>
                    <a:off x="0" y="0"/>
                    <a:ext cx="872290" cy="707262"/>
                  </a:xfrm>
                  <a:prstGeom prst="rect">
                    <a:avLst/>
                  </a:prstGeom>
                  <a:ln/>
                </pic:spPr>
              </pic:pic>
            </a:graphicData>
          </a:graphic>
        </wp:inline>
      </w:drawing>
    </w:r>
    <w:r>
      <w:rPr>
        <w:rFonts w:ascii="Calibri" w:eastAsia="Calibri" w:hAnsi="Calibri" w:cs="Calibri"/>
        <w:b/>
        <w:noProof/>
      </w:rPr>
      <w:drawing>
        <wp:inline distT="0" distB="0" distL="0" distR="0" wp14:anchorId="474266C0" wp14:editId="596C9DDA">
          <wp:extent cx="788989" cy="750541"/>
          <wp:effectExtent l="0" t="0" r="0" b="0"/>
          <wp:docPr id="537241974" name="image3.pn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close-up of a logo&#10;&#10;Description automatically generated"/>
                  <pic:cNvPicPr preferRelativeResize="0"/>
                </pic:nvPicPr>
                <pic:blipFill>
                  <a:blip r:embed="rId7"/>
                  <a:srcRect/>
                  <a:stretch>
                    <a:fillRect/>
                  </a:stretch>
                </pic:blipFill>
                <pic:spPr>
                  <a:xfrm>
                    <a:off x="0" y="0"/>
                    <a:ext cx="788989" cy="750541"/>
                  </a:xfrm>
                  <a:prstGeom prst="rect">
                    <a:avLst/>
                  </a:prstGeom>
                  <a:ln/>
                </pic:spPr>
              </pic:pic>
            </a:graphicData>
          </a:graphic>
        </wp:inline>
      </w:drawing>
    </w:r>
    <w:r>
      <w:rPr>
        <w:noProof/>
      </w:rPr>
      <w:drawing>
        <wp:inline distT="0" distB="0" distL="0" distR="0" wp14:anchorId="36F0A6B0" wp14:editId="49377665">
          <wp:extent cx="593146" cy="674320"/>
          <wp:effectExtent l="0" t="0" r="0" b="0"/>
          <wp:docPr id="53724196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8"/>
                  <a:srcRect/>
                  <a:stretch>
                    <a:fillRect/>
                  </a:stretch>
                </pic:blipFill>
                <pic:spPr>
                  <a:xfrm>
                    <a:off x="0" y="0"/>
                    <a:ext cx="593146" cy="674320"/>
                  </a:xfrm>
                  <a:prstGeom prst="rect">
                    <a:avLst/>
                  </a:prstGeom>
                  <a:ln/>
                </pic:spPr>
              </pic:pic>
            </a:graphicData>
          </a:graphic>
        </wp:inline>
      </w:drawing>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E2C7D5" w14:textId="77777777" w:rsidR="0092321C" w:rsidRDefault="0092321C">
      <w:r>
        <w:separator/>
      </w:r>
    </w:p>
  </w:footnote>
  <w:footnote w:type="continuationSeparator" w:id="0">
    <w:p w14:paraId="665A990A" w14:textId="77777777" w:rsidR="0092321C" w:rsidRDefault="009232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56F86" w14:textId="77777777" w:rsidR="00187628" w:rsidRDefault="008C192F">
    <w:pPr>
      <w:jc w:val="center"/>
      <w:rPr>
        <w:b/>
        <w:i/>
        <w:color w:val="000080"/>
        <w:sz w:val="60"/>
        <w:szCs w:val="60"/>
      </w:rPr>
    </w:pPr>
    <w:r>
      <w:rPr>
        <w:b/>
        <w:i/>
        <w:color w:val="000080"/>
        <w:sz w:val="60"/>
        <w:szCs w:val="60"/>
      </w:rPr>
      <w:t>Sacred Heart RC Primary School</w:t>
    </w:r>
    <w:r>
      <w:rPr>
        <w:noProof/>
      </w:rPr>
      <w:drawing>
        <wp:anchor distT="0" distB="0" distL="114300" distR="114300" simplePos="0" relativeHeight="251658240" behindDoc="0" locked="0" layoutInCell="1" hidden="0" allowOverlap="1" wp14:anchorId="1DC9DCDA" wp14:editId="642A4B32">
          <wp:simplePos x="0" y="0"/>
          <wp:positionH relativeFrom="column">
            <wp:posOffset>-376120</wp:posOffset>
          </wp:positionH>
          <wp:positionV relativeFrom="paragraph">
            <wp:posOffset>-195009</wp:posOffset>
          </wp:positionV>
          <wp:extent cx="890905" cy="590309"/>
          <wp:effectExtent l="0" t="0" r="0" b="0"/>
          <wp:wrapNone/>
          <wp:docPr id="537241967" name="image9.jpg" descr="Sacred Heart Symbol copy"/>
          <wp:cNvGraphicFramePr/>
          <a:graphic xmlns:a="http://schemas.openxmlformats.org/drawingml/2006/main">
            <a:graphicData uri="http://schemas.openxmlformats.org/drawingml/2006/picture">
              <pic:pic xmlns:pic="http://schemas.openxmlformats.org/drawingml/2006/picture">
                <pic:nvPicPr>
                  <pic:cNvPr id="0" name="image9.jpg" descr="Sacred Heart Symbol copy"/>
                  <pic:cNvPicPr preferRelativeResize="0"/>
                </pic:nvPicPr>
                <pic:blipFill>
                  <a:blip r:embed="rId1"/>
                  <a:srcRect/>
                  <a:stretch>
                    <a:fillRect/>
                  </a:stretch>
                </pic:blipFill>
                <pic:spPr>
                  <a:xfrm>
                    <a:off x="0" y="0"/>
                    <a:ext cx="890905" cy="590309"/>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45939940" wp14:editId="4A6B0F28">
          <wp:simplePos x="0" y="0"/>
          <wp:positionH relativeFrom="column">
            <wp:posOffset>6048375</wp:posOffset>
          </wp:positionH>
          <wp:positionV relativeFrom="paragraph">
            <wp:posOffset>-190499</wp:posOffset>
          </wp:positionV>
          <wp:extent cx="890905" cy="590309"/>
          <wp:effectExtent l="0" t="0" r="0" b="0"/>
          <wp:wrapNone/>
          <wp:docPr id="537241976" name="image9.jpg" descr="Sacred Heart Symbol copy"/>
          <wp:cNvGraphicFramePr/>
          <a:graphic xmlns:a="http://schemas.openxmlformats.org/drawingml/2006/main">
            <a:graphicData uri="http://schemas.openxmlformats.org/drawingml/2006/picture">
              <pic:pic xmlns:pic="http://schemas.openxmlformats.org/drawingml/2006/picture">
                <pic:nvPicPr>
                  <pic:cNvPr id="0" name="image9.jpg" descr="Sacred Heart Symbol copy"/>
                  <pic:cNvPicPr preferRelativeResize="0"/>
                </pic:nvPicPr>
                <pic:blipFill>
                  <a:blip r:embed="rId1"/>
                  <a:srcRect/>
                  <a:stretch>
                    <a:fillRect/>
                  </a:stretch>
                </pic:blipFill>
                <pic:spPr>
                  <a:xfrm>
                    <a:off x="0" y="0"/>
                    <a:ext cx="890905" cy="590309"/>
                  </a:xfrm>
                  <a:prstGeom prst="rect">
                    <a:avLst/>
                  </a:prstGeom>
                  <a:ln/>
                </pic:spPr>
              </pic:pic>
            </a:graphicData>
          </a:graphic>
        </wp:anchor>
      </w:drawing>
    </w:r>
  </w:p>
  <w:p w14:paraId="1ED45274" w14:textId="77777777" w:rsidR="00187628" w:rsidRDefault="00187628">
    <w:pPr>
      <w:rPr>
        <w:color w:val="FF0000"/>
      </w:rPr>
    </w:pPr>
  </w:p>
  <w:p w14:paraId="526BFFC3" w14:textId="77777777" w:rsidR="00187628" w:rsidRDefault="008C192F">
    <w:pPr>
      <w:pBdr>
        <w:top w:val="nil"/>
        <w:left w:val="nil"/>
        <w:bottom w:val="nil"/>
        <w:right w:val="nil"/>
        <w:between w:val="nil"/>
      </w:pBdr>
      <w:jc w:val="center"/>
      <w:rPr>
        <w:b/>
        <w:i/>
        <w:color w:val="000080"/>
      </w:rPr>
    </w:pPr>
    <w:r>
      <w:rPr>
        <w:b/>
        <w:i/>
        <w:color w:val="000080"/>
      </w:rPr>
      <w:t>Headteacher: Mrs J. Botham</w:t>
    </w:r>
  </w:p>
  <w:p w14:paraId="143FAA98" w14:textId="77777777" w:rsidR="00187628" w:rsidRDefault="008C192F">
    <w:pPr>
      <w:pBdr>
        <w:top w:val="nil"/>
        <w:left w:val="nil"/>
        <w:bottom w:val="nil"/>
        <w:right w:val="nil"/>
        <w:between w:val="nil"/>
      </w:pBdr>
      <w:jc w:val="center"/>
      <w:rPr>
        <w:b/>
        <w:i/>
        <w:color w:val="000080"/>
      </w:rPr>
    </w:pPr>
    <w:r>
      <w:rPr>
        <w:b/>
        <w:i/>
        <w:color w:val="000080"/>
      </w:rPr>
      <w:t>Knutsford Road, Gorton, Manchester, M18 7NJ</w:t>
    </w:r>
  </w:p>
  <w:p w14:paraId="69803905" w14:textId="77777777" w:rsidR="00187628" w:rsidRDefault="0092321C">
    <w:pPr>
      <w:pBdr>
        <w:top w:val="nil"/>
        <w:left w:val="nil"/>
        <w:bottom w:val="nil"/>
        <w:right w:val="nil"/>
        <w:between w:val="nil"/>
      </w:pBdr>
      <w:jc w:val="center"/>
      <w:rPr>
        <w:b/>
        <w:i/>
        <w:color w:val="000080"/>
      </w:rPr>
    </w:pPr>
    <w:hyperlink r:id="rId2">
      <w:r w:rsidR="008C192F">
        <w:rPr>
          <w:b/>
          <w:i/>
          <w:color w:val="0000FF"/>
          <w:u w:val="single"/>
        </w:rPr>
        <w:t>admin@sacredheart-jun.manchester.sch.uk</w:t>
      </w:r>
    </w:hyperlink>
  </w:p>
  <w:p w14:paraId="771870AB" w14:textId="77777777" w:rsidR="00187628" w:rsidRDefault="008C192F">
    <w:pPr>
      <w:pBdr>
        <w:top w:val="nil"/>
        <w:left w:val="nil"/>
        <w:bottom w:val="nil"/>
        <w:right w:val="nil"/>
        <w:between w:val="nil"/>
      </w:pBdr>
      <w:jc w:val="center"/>
      <w:rPr>
        <w:b/>
        <w:i/>
        <w:color w:val="000080"/>
      </w:rPr>
    </w:pPr>
    <w:r>
      <w:rPr>
        <w:b/>
        <w:i/>
        <w:color w:val="000080"/>
      </w:rPr>
      <w:t>www.sacredheartschool-gorton.org.uk</w:t>
    </w:r>
  </w:p>
  <w:p w14:paraId="7FA759FC" w14:textId="77777777" w:rsidR="00187628" w:rsidRDefault="008C192F">
    <w:pPr>
      <w:pBdr>
        <w:top w:val="nil"/>
        <w:left w:val="nil"/>
        <w:bottom w:val="nil"/>
        <w:right w:val="nil"/>
        <w:between w:val="nil"/>
      </w:pBdr>
      <w:jc w:val="center"/>
      <w:rPr>
        <w:b/>
        <w:i/>
        <w:color w:val="000080"/>
      </w:rPr>
    </w:pPr>
    <w:r>
      <w:rPr>
        <w:b/>
        <w:i/>
        <w:color w:val="000080"/>
      </w:rPr>
      <w:t>Telephone – 0161 223 0231</w:t>
    </w:r>
  </w:p>
  <w:p w14:paraId="52342124" w14:textId="77777777" w:rsidR="00187628" w:rsidRDefault="00187628">
    <w:pPr>
      <w:pBdr>
        <w:top w:val="nil"/>
        <w:left w:val="nil"/>
        <w:bottom w:val="nil"/>
        <w:right w:val="nil"/>
        <w:between w:val="nil"/>
      </w:pBdr>
      <w:jc w:val="center"/>
      <w:rPr>
        <w:b/>
        <w:i/>
        <w:color w:val="000080"/>
      </w:rPr>
    </w:pPr>
  </w:p>
  <w:p w14:paraId="34E84103" w14:textId="77777777" w:rsidR="00187628" w:rsidRDefault="008C192F">
    <w:pPr>
      <w:pBdr>
        <w:top w:val="nil"/>
        <w:left w:val="nil"/>
        <w:bottom w:val="nil"/>
        <w:right w:val="nil"/>
        <w:between w:val="nil"/>
      </w:pBdr>
      <w:jc w:val="center"/>
      <w:rPr>
        <w:b/>
        <w:i/>
        <w:color w:val="000080"/>
        <w:sz w:val="36"/>
        <w:szCs w:val="36"/>
      </w:rPr>
    </w:pPr>
    <w:r>
      <w:rPr>
        <w:b/>
        <w:i/>
        <w:color w:val="000080"/>
        <w:sz w:val="36"/>
        <w:szCs w:val="36"/>
      </w:rPr>
      <w:t>‘Where Every Heart is Sacred’</w:t>
    </w:r>
  </w:p>
  <w:p w14:paraId="4D12EF40" w14:textId="77777777" w:rsidR="00187628" w:rsidRDefault="00187628">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628"/>
    <w:rsid w:val="00187628"/>
    <w:rsid w:val="00731D82"/>
    <w:rsid w:val="008C192F"/>
    <w:rsid w:val="0092321C"/>
    <w:rsid w:val="0095234B"/>
    <w:rsid w:val="009570EA"/>
    <w:rsid w:val="00A81D02"/>
    <w:rsid w:val="00FA24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51C7D"/>
  <w15:docId w15:val="{8886C527-9097-443A-9E74-3B8EF3263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E51707"/>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E51707"/>
  </w:style>
  <w:style w:type="paragraph" w:styleId="Footer">
    <w:name w:val="footer"/>
    <w:basedOn w:val="Normal"/>
    <w:link w:val="FooterChar"/>
    <w:uiPriority w:val="99"/>
    <w:unhideWhenUsed/>
    <w:rsid w:val="00E51707"/>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E51707"/>
  </w:style>
  <w:style w:type="character" w:styleId="Hyperlink">
    <w:name w:val="Hyperlink"/>
    <w:rsid w:val="00E51707"/>
    <w:rPr>
      <w:color w:val="0000FF"/>
      <w:u w:val="single"/>
    </w:rPr>
  </w:style>
  <w:style w:type="character" w:customStyle="1" w:styleId="SchoolName">
    <w:name w:val="School Name"/>
    <w:rsid w:val="00E51707"/>
    <w:rPr>
      <w:rFonts w:ascii="Times New Roman" w:hAnsi="Times New Roman"/>
      <w:b/>
      <w:bCs/>
      <w:color w:val="333399"/>
      <w:sz w:val="72"/>
    </w:rPr>
  </w:style>
  <w:style w:type="paragraph" w:customStyle="1" w:styleId="SchoolInformation">
    <w:name w:val="School Information"/>
    <w:basedOn w:val="Normal"/>
    <w:rsid w:val="00E51707"/>
    <w:pPr>
      <w:jc w:val="center"/>
    </w:pPr>
    <w:rPr>
      <w:b/>
      <w:bCs/>
      <w:i/>
      <w:iCs/>
      <w:color w:val="333399"/>
      <w:szCs w:val="20"/>
    </w:rPr>
  </w:style>
  <w:style w:type="paragraph" w:styleId="BalloonText">
    <w:name w:val="Balloon Text"/>
    <w:basedOn w:val="Normal"/>
    <w:link w:val="BalloonTextChar"/>
    <w:uiPriority w:val="99"/>
    <w:semiHidden/>
    <w:unhideWhenUsed/>
    <w:rsid w:val="00E5170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1707"/>
    <w:rPr>
      <w:rFonts w:ascii="Segoe UI" w:hAnsi="Segoe UI" w:cs="Segoe UI"/>
      <w:sz w:val="18"/>
      <w:szCs w:val="18"/>
    </w:rPr>
  </w:style>
  <w:style w:type="paragraph" w:styleId="BodyText">
    <w:name w:val="Body Text"/>
    <w:basedOn w:val="Normal"/>
    <w:link w:val="BodyTextChar"/>
    <w:unhideWhenUsed/>
    <w:rsid w:val="00E8579F"/>
    <w:rPr>
      <w:rFonts w:ascii="Arial Black" w:hAnsi="Arial Black" w:cs="Arial"/>
      <w:sz w:val="28"/>
      <w:lang w:val="en-GB"/>
    </w:rPr>
  </w:style>
  <w:style w:type="character" w:customStyle="1" w:styleId="BodyTextChar">
    <w:name w:val="Body Text Char"/>
    <w:basedOn w:val="DefaultParagraphFont"/>
    <w:link w:val="BodyText"/>
    <w:rsid w:val="00E8579F"/>
    <w:rPr>
      <w:rFonts w:ascii="Arial Black" w:eastAsia="Times New Roman" w:hAnsi="Arial Black" w:cs="Arial"/>
      <w:sz w:val="28"/>
      <w:szCs w:val="24"/>
    </w:rPr>
  </w:style>
  <w:style w:type="paragraph" w:styleId="NormalWeb">
    <w:name w:val="Normal (Web)"/>
    <w:basedOn w:val="Normal"/>
    <w:uiPriority w:val="99"/>
    <w:unhideWhenUsed/>
    <w:rsid w:val="00E8579F"/>
    <w:pPr>
      <w:spacing w:before="225" w:after="225"/>
    </w:pPr>
    <w:rPr>
      <w:lang w:val="en-GB"/>
    </w:rPr>
  </w:style>
  <w:style w:type="character" w:styleId="UnresolvedMention">
    <w:name w:val="Unresolved Mention"/>
    <w:basedOn w:val="DefaultParagraphFont"/>
    <w:uiPriority w:val="99"/>
    <w:semiHidden/>
    <w:unhideWhenUsed/>
    <w:rsid w:val="005C1F1A"/>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Strong">
    <w:name w:val="Strong"/>
    <w:basedOn w:val="DefaultParagraphFont"/>
    <w:uiPriority w:val="22"/>
    <w:qFormat/>
    <w:rsid w:val="009570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51910">
      <w:bodyDiv w:val="1"/>
      <w:marLeft w:val="0"/>
      <w:marRight w:val="0"/>
      <w:marTop w:val="0"/>
      <w:marBottom w:val="0"/>
      <w:divBdr>
        <w:top w:val="none" w:sz="0" w:space="0" w:color="auto"/>
        <w:left w:val="none" w:sz="0" w:space="0" w:color="auto"/>
        <w:bottom w:val="none" w:sz="0" w:space="0" w:color="auto"/>
        <w:right w:val="none" w:sz="0" w:space="0" w:color="auto"/>
      </w:divBdr>
    </w:div>
    <w:div w:id="20396217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dmin@sacredheart-jun.manchester.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jp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jpg"/><Relationship Id="rId1" Type="http://schemas.openxmlformats.org/officeDocument/2006/relationships/image" Target="media/image2.png"/><Relationship Id="rId6" Type="http://schemas.openxmlformats.org/officeDocument/2006/relationships/image" Target="media/image7.jpg"/><Relationship Id="rId5" Type="http://schemas.openxmlformats.org/officeDocument/2006/relationships/image" Target="media/image6.png"/><Relationship Id="rId4"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hyperlink" Target="mailto:admin@sacredheart-jun.manchester.sch.uk" TargetMode="External"/><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74DzOykwThikM+Qk5eJV1AsVHw==">CgMxLjAyDmgubjlvbmxmcXZ5bnhlOAByITF4Zl92dHJocmEtb3cxVm8yRDhMZ2l0UTVoRDlzX3A3Uw==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289</Words>
  <Characters>1652</Characters>
  <Application>Microsoft Office Word</Application>
  <DocSecurity>0</DocSecurity>
  <Lines>13</Lines>
  <Paragraphs>3</Paragraphs>
  <ScaleCrop>false</ScaleCrop>
  <Company/>
  <LinksUpToDate>false</LinksUpToDate>
  <CharactersWithSpaces>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dc:creator>
  <cp:lastModifiedBy>staff</cp:lastModifiedBy>
  <cp:revision>3</cp:revision>
  <dcterms:created xsi:type="dcterms:W3CDTF">2025-10-21T15:13:00Z</dcterms:created>
  <dcterms:modified xsi:type="dcterms:W3CDTF">2026-04-10T14:55:00Z</dcterms:modified>
</cp:coreProperties>
</file>