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5" name="image6.jpg"/>
            <a:graphic>
              <a:graphicData uri="http://schemas.openxmlformats.org/drawingml/2006/picture">
                <pic:pic>
                  <pic:nvPicPr>
                    <pic:cNvPr id="0" name="image6.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rPr>
      </w:pPr>
      <w:bookmarkStart w:colFirst="0" w:colLast="0" w:name="_cj45wpr08g1w" w:id="0"/>
      <w:bookmarkEnd w:id="0"/>
      <w:r w:rsidDel="00000000" w:rsidR="00000000" w:rsidRPr="00000000">
        <w:rPr>
          <w:color w:val="0000ff"/>
          <w:rtl w:val="0"/>
        </w:rPr>
        <w:t xml:space="preserve">Sacred Heart RC Primary School</w:t>
      </w:r>
    </w:p>
    <w:p w:rsidR="00000000" w:rsidDel="00000000" w:rsidP="00000000" w:rsidRDefault="00000000" w:rsidRPr="00000000" w14:paraId="00000003">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27th January 2025</w:t>
      </w:r>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2" name="image2.png"/>
            <a:graphic>
              <a:graphicData uri="http://schemas.openxmlformats.org/drawingml/2006/picture">
                <pic:pic>
                  <pic:nvPicPr>
                    <pic:cNvPr descr="horizontal line" id="0" name="image2.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sz w:val="44"/>
          <w:szCs w:val="44"/>
        </w:rPr>
      </w:pPr>
      <w:bookmarkStart w:colFirst="0" w:colLast="0" w:name="_nhgxo0sqza6i" w:id="1"/>
      <w:bookmarkEnd w:id="1"/>
      <w:r w:rsidDel="00000000" w:rsidR="00000000" w:rsidRPr="00000000">
        <w:rPr>
          <w:sz w:val="44"/>
          <w:szCs w:val="44"/>
          <w:rtl w:val="0"/>
        </w:rPr>
        <w:t xml:space="preserve">The Presentation of the Lord</w:t>
      </w:r>
    </w:p>
    <w:p w:rsidR="00000000" w:rsidDel="00000000" w:rsidP="00000000" w:rsidRDefault="00000000" w:rsidRPr="00000000" w14:paraId="00000007">
      <w:pPr>
        <w:jc w:val="center"/>
        <w:rPr/>
      </w:pPr>
      <w:r w:rsidDel="00000000" w:rsidR="00000000" w:rsidRPr="00000000">
        <w:rPr>
          <w:rtl w:val="0"/>
        </w:rPr>
        <w:t xml:space="preserve">February 2nd </w:t>
      </w:r>
    </w:p>
    <w:p w:rsidR="00000000" w:rsidDel="00000000" w:rsidP="00000000" w:rsidRDefault="00000000" w:rsidRPr="00000000" w14:paraId="00000008">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4052888" cy="4052888"/>
            <wp:effectExtent b="0" l="0" r="0" t="0"/>
            <wp:docPr id="14"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4052888" cy="4052888"/>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ageBreakBefore w:val="0"/>
        <w:pBdr>
          <w:top w:space="0" w:sz="0" w:val="nil"/>
          <w:left w:space="0" w:sz="0" w:val="nil"/>
          <w:bottom w:space="0" w:sz="0" w:val="nil"/>
          <w:right w:space="0" w:sz="0" w:val="nil"/>
          <w:between w:space="0" w:sz="0" w:val="nil"/>
        </w:pBdr>
        <w:shd w:fill="auto" w:val="clear"/>
        <w:jc w:val="both"/>
        <w:rPr>
          <w:sz w:val="24"/>
          <w:szCs w:val="24"/>
        </w:rPr>
      </w:pPr>
      <w:r w:rsidDel="00000000" w:rsidR="00000000" w:rsidRPr="00000000">
        <w:rPr>
          <w:sz w:val="24"/>
          <w:szCs w:val="24"/>
          <w:rtl w:val="0"/>
        </w:rPr>
        <w:t xml:space="preserve">Thank you to Classes 1 and 9 for their beautiful assemblies today and for helping us all to deepen our understanding of this significant event in the life of Jesus. </w:t>
      </w:r>
      <w:r w:rsidDel="00000000" w:rsidR="00000000" w:rsidRPr="00000000">
        <w:rPr>
          <w:sz w:val="24"/>
          <w:szCs w:val="24"/>
          <w:highlight w:val="white"/>
          <w:rtl w:val="0"/>
        </w:rPr>
        <w:t xml:space="preserve">Forty days after Christmas, Mary and Joseph took Jesus to the Temple to be presented. There, the Holy Family met Anna and Simeon who had something wonderful to say about Jesus. </w:t>
      </w:r>
      <w:r w:rsidDel="00000000" w:rsidR="00000000" w:rsidRPr="00000000">
        <w:rPr>
          <w:sz w:val="24"/>
          <w:szCs w:val="24"/>
          <w:rtl w:val="0"/>
        </w:rPr>
        <w:t xml:space="preserve">Click </w:t>
      </w:r>
      <w:hyperlink r:id="rId9">
        <w:r w:rsidDel="00000000" w:rsidR="00000000" w:rsidRPr="00000000">
          <w:rPr>
            <w:color w:val="1155cc"/>
            <w:sz w:val="24"/>
            <w:szCs w:val="24"/>
            <w:u w:val="single"/>
            <w:rtl w:val="0"/>
          </w:rPr>
          <w:t xml:space="preserve">here</w:t>
        </w:r>
      </w:hyperlink>
      <w:r w:rsidDel="00000000" w:rsidR="00000000" w:rsidRPr="00000000">
        <w:rPr>
          <w:sz w:val="24"/>
          <w:szCs w:val="24"/>
          <w:rtl w:val="0"/>
        </w:rPr>
        <w:t xml:space="preserve"> to learn more. Class 9 prayed that we might all be blessed with the hope, faith, and patience of Anna and Simeon. I wholeheartedly echo that prayer - imagine the joy and peace that would bring to our lives.</w:t>
      </w:r>
    </w:p>
    <w:p w:rsidR="00000000" w:rsidDel="00000000" w:rsidP="00000000" w:rsidRDefault="00000000" w:rsidRPr="00000000" w14:paraId="0000000A">
      <w:pPr>
        <w:pageBreakBefore w:val="0"/>
        <w:pBdr>
          <w:top w:space="0" w:sz="0" w:val="nil"/>
          <w:left w:space="0" w:sz="0" w:val="nil"/>
          <w:bottom w:space="0" w:sz="0" w:val="nil"/>
          <w:right w:space="0" w:sz="0" w:val="nil"/>
          <w:between w:space="0" w:sz="0" w:val="nil"/>
        </w:pBdr>
        <w:shd w:fill="auto" w:val="clear"/>
        <w:jc w:val="both"/>
        <w:rPr>
          <w:highlight w:val="yellow"/>
        </w:rPr>
      </w:pPr>
      <w:r w:rsidDel="00000000" w:rsidR="00000000" w:rsidRPr="00000000">
        <w:rPr>
          <w:rtl w:val="0"/>
        </w:rPr>
      </w:r>
    </w:p>
    <w:p w:rsidR="00000000" w:rsidDel="00000000" w:rsidP="00000000" w:rsidRDefault="00000000" w:rsidRPr="00000000" w14:paraId="0000000B">
      <w:pPr>
        <w:pageBreakBefore w:val="0"/>
        <w:pBdr>
          <w:top w:space="0" w:sz="0" w:val="nil"/>
          <w:left w:space="0" w:sz="0" w:val="nil"/>
          <w:bottom w:space="0" w:sz="0" w:val="nil"/>
          <w:right w:space="0" w:sz="0" w:val="nil"/>
          <w:between w:space="0" w:sz="0" w:val="nil"/>
        </w:pBdr>
        <w:shd w:fill="auto" w:val="clear"/>
        <w:jc w:val="both"/>
        <w:rPr>
          <w:highlight w:val="yellow"/>
        </w:rPr>
      </w:pPr>
      <w:r w:rsidDel="00000000" w:rsidR="00000000" w:rsidRPr="00000000">
        <w:rPr>
          <w:highlight w:val="yellow"/>
          <w:rtl w:val="0"/>
        </w:rPr>
        <w:t xml:space="preserve">Next year:</w:t>
      </w:r>
    </w:p>
    <w:p w:rsidR="00000000" w:rsidDel="00000000" w:rsidP="00000000" w:rsidRDefault="00000000" w:rsidRPr="00000000" w14:paraId="0000000C">
      <w:pPr>
        <w:spacing w:after="240" w:before="240" w:lineRule="auto"/>
        <w:jc w:val="both"/>
        <w:rPr>
          <w:highlight w:val="yellow"/>
        </w:rPr>
      </w:pPr>
      <w:r w:rsidDel="00000000" w:rsidR="00000000" w:rsidRPr="00000000">
        <w:rPr>
          <w:highlight w:val="yellow"/>
          <w:rtl w:val="0"/>
        </w:rPr>
        <w:t xml:space="preserve">L Today we celebrate the Presentation of the Lord, also known as</w:t>
      </w:r>
    </w:p>
    <w:p w:rsidR="00000000" w:rsidDel="00000000" w:rsidP="00000000" w:rsidRDefault="00000000" w:rsidRPr="00000000" w14:paraId="0000000D">
      <w:pPr>
        <w:spacing w:after="240" w:before="240" w:lineRule="auto"/>
        <w:jc w:val="both"/>
        <w:rPr>
          <w:highlight w:val="yellow"/>
        </w:rPr>
      </w:pPr>
      <w:r w:rsidDel="00000000" w:rsidR="00000000" w:rsidRPr="00000000">
        <w:rPr>
          <w:highlight w:val="yellow"/>
          <w:rtl w:val="0"/>
        </w:rPr>
        <w:t xml:space="preserve">Candlemas Day, when Jesus was presented in the Temple in Jerusalem by his parents. Because the feast</w:t>
      </w:r>
    </w:p>
    <w:p w:rsidR="00000000" w:rsidDel="00000000" w:rsidP="00000000" w:rsidRDefault="00000000" w:rsidRPr="00000000" w14:paraId="0000000E">
      <w:pPr>
        <w:spacing w:after="240" w:before="240" w:lineRule="auto"/>
        <w:jc w:val="both"/>
        <w:rPr>
          <w:highlight w:val="yellow"/>
        </w:rPr>
      </w:pPr>
      <w:r w:rsidDel="00000000" w:rsidR="00000000" w:rsidRPr="00000000">
        <w:rPr>
          <w:highlight w:val="yellow"/>
          <w:rtl w:val="0"/>
        </w:rPr>
        <w:t xml:space="preserve">falls on a Sunday this year, it replaces the normal Sunday Mass. The feast reminds us that Jesus was</w:t>
      </w:r>
    </w:p>
    <w:p w:rsidR="00000000" w:rsidDel="00000000" w:rsidP="00000000" w:rsidRDefault="00000000" w:rsidRPr="00000000" w14:paraId="0000000F">
      <w:pPr>
        <w:spacing w:after="240" w:before="240" w:lineRule="auto"/>
        <w:jc w:val="both"/>
        <w:rPr>
          <w:highlight w:val="yellow"/>
        </w:rPr>
      </w:pPr>
      <w:r w:rsidDel="00000000" w:rsidR="00000000" w:rsidRPr="00000000">
        <w:rPr>
          <w:highlight w:val="yellow"/>
          <w:rtl w:val="0"/>
        </w:rPr>
        <w:t xml:space="preserve">welcomed as the light and salvation of all peoples by Simeon and Anna. Candles are blessed on this feast</w:t>
      </w:r>
    </w:p>
    <w:p w:rsidR="00000000" w:rsidDel="00000000" w:rsidP="00000000" w:rsidRDefault="00000000" w:rsidRPr="00000000" w14:paraId="00000010">
      <w:pPr>
        <w:spacing w:after="240" w:before="240" w:lineRule="auto"/>
        <w:jc w:val="both"/>
        <w:rPr>
          <w:highlight w:val="yellow"/>
        </w:rPr>
      </w:pPr>
      <w:r w:rsidDel="00000000" w:rsidR="00000000" w:rsidRPr="00000000">
        <w:rPr>
          <w:highlight w:val="yellow"/>
          <w:rtl w:val="0"/>
        </w:rPr>
        <w:t xml:space="preserve">day for this reason. Like Simeon and Anna, may we also welcome Jesus as the light of our lives and seek to</w:t>
      </w:r>
    </w:p>
    <w:p w:rsidR="00000000" w:rsidDel="00000000" w:rsidP="00000000" w:rsidRDefault="00000000" w:rsidRPr="00000000" w14:paraId="00000011">
      <w:pPr>
        <w:spacing w:after="240" w:before="240" w:lineRule="auto"/>
        <w:jc w:val="both"/>
        <w:rPr>
          <w:highlight w:val="yellow"/>
        </w:rPr>
      </w:pPr>
      <w:r w:rsidDel="00000000" w:rsidR="00000000" w:rsidRPr="00000000">
        <w:rPr>
          <w:highlight w:val="yellow"/>
          <w:rtl w:val="0"/>
        </w:rPr>
        <w:t xml:space="preserve">follow him more wholeheartedly.</w:t>
      </w:r>
    </w:p>
    <w:p w:rsidR="00000000" w:rsidDel="00000000" w:rsidP="00000000" w:rsidRDefault="00000000" w:rsidRPr="00000000" w14:paraId="00000012">
      <w:pPr>
        <w:spacing w:after="240" w:before="240" w:lineRule="auto"/>
        <w:jc w:val="both"/>
        <w:rPr>
          <w:highlight w:val="yellow"/>
        </w:rPr>
      </w:pPr>
      <w:r w:rsidDel="00000000" w:rsidR="00000000" w:rsidRPr="00000000">
        <w:rPr>
          <w:highlight w:val="yellow"/>
          <w:rtl w:val="0"/>
        </w:rPr>
        <w:t xml:space="preserve">(Father Michael)</w:t>
      </w:r>
    </w:p>
    <w:p w:rsidR="00000000" w:rsidDel="00000000" w:rsidP="00000000" w:rsidRDefault="00000000" w:rsidRPr="00000000" w14:paraId="00000013">
      <w:pPr>
        <w:pageBreakBefore w:val="0"/>
        <w:pBdr>
          <w:top w:space="0" w:sz="0" w:val="nil"/>
          <w:left w:space="0" w:sz="0" w:val="nil"/>
          <w:bottom w:space="0" w:sz="0" w:val="nil"/>
          <w:right w:space="0" w:sz="0" w:val="nil"/>
          <w:between w:space="0" w:sz="0" w:val="nil"/>
        </w:pBdr>
        <w:shd w:fill="auto" w:val="clear"/>
        <w:jc w:val="both"/>
        <w:rPr>
          <w:highlight w:val="yellow"/>
        </w:rPr>
      </w:pPr>
      <w:r w:rsidDel="00000000" w:rsidR="00000000" w:rsidRPr="00000000">
        <w:rPr>
          <w:rtl w:val="0"/>
        </w:rPr>
      </w:r>
    </w:p>
    <w:p w:rsidR="00000000" w:rsidDel="00000000" w:rsidP="00000000" w:rsidRDefault="00000000" w:rsidRPr="00000000" w14:paraId="00000014">
      <w:pPr>
        <w:pageBreakBefore w:val="0"/>
        <w:pBdr>
          <w:top w:space="0" w:sz="0" w:val="nil"/>
          <w:left w:space="0" w:sz="0" w:val="nil"/>
          <w:bottom w:space="0" w:sz="0" w:val="nil"/>
          <w:right w:space="0" w:sz="0" w:val="nil"/>
          <w:between w:space="0" w:sz="0" w:val="nil"/>
        </w:pBdr>
        <w:shd w:fill="auto" w:val="clear"/>
        <w:jc w:val="both"/>
        <w:rPr>
          <w:highlight w:val="yellow"/>
        </w:rPr>
      </w:pPr>
      <w:r w:rsidDel="00000000" w:rsidR="00000000" w:rsidRPr="00000000">
        <w:rPr>
          <w:rtl w:val="0"/>
        </w:rPr>
      </w:r>
    </w:p>
    <w:p w:rsidR="00000000" w:rsidDel="00000000" w:rsidP="00000000" w:rsidRDefault="00000000" w:rsidRPr="00000000" w14:paraId="00000015">
      <w:pPr>
        <w:pageBreakBefore w:val="0"/>
        <w:pBdr>
          <w:top w:space="0" w:sz="0" w:val="nil"/>
          <w:left w:space="0" w:sz="0" w:val="nil"/>
          <w:bottom w:space="0" w:sz="0" w:val="nil"/>
          <w:right w:space="0" w:sz="0" w:val="nil"/>
          <w:between w:space="0" w:sz="0" w:val="nil"/>
        </w:pBdr>
        <w:shd w:fill="auto" w:val="clear"/>
        <w:jc w:val="both"/>
        <w:rPr>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016">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rPr/>
        <w:drawing>
          <wp:inline distB="114300" distT="114300" distL="114300" distR="114300">
            <wp:extent cx="5876925" cy="190500"/>
            <wp:effectExtent b="0" l="0" r="0" t="0"/>
            <wp:docPr descr="horizontal line" id="13" name="image1.png"/>
            <a:graphic>
              <a:graphicData uri="http://schemas.openxmlformats.org/drawingml/2006/picture">
                <pic:pic>
                  <pic:nvPicPr>
                    <pic:cNvPr descr="horizontal line" id="0" name="image1.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pStyle w:val="Subtitle"/>
        <w:pageBreakBefore w:val="0"/>
        <w:pBdr>
          <w:top w:space="0" w:sz="0" w:val="nil"/>
          <w:left w:space="0" w:sz="0" w:val="nil"/>
          <w:bottom w:space="0" w:sz="0" w:val="nil"/>
          <w:right w:space="0" w:sz="0" w:val="nil"/>
          <w:between w:space="0" w:sz="0" w:val="nil"/>
        </w:pBdr>
        <w:shd w:fill="auto" w:val="clear"/>
        <w:rPr>
          <w:rFonts w:ascii="Helvetica Neue" w:cs="Helvetica Neue" w:eastAsia="Helvetica Neue" w:hAnsi="Helvetica Neue"/>
          <w:color w:val="681da8"/>
          <w:sz w:val="21"/>
          <w:szCs w:val="21"/>
        </w:rPr>
      </w:pPr>
      <w:bookmarkStart w:colFirst="0" w:colLast="0" w:name="_9b9s00fvznn9" w:id="2"/>
      <w:bookmarkEnd w:id="2"/>
      <w:r w:rsidDel="00000000" w:rsidR="00000000" w:rsidRPr="00000000">
        <w:rPr>
          <w:b w:val="1"/>
          <w:rtl w:val="0"/>
        </w:rPr>
        <w:t xml:space="preserve">THIS WEEK’S TOP STORIES</w:t>
      </w:r>
      <w:r w:rsidDel="00000000" w:rsidR="00000000" w:rsidRPr="00000000">
        <w:fldChar w:fldCharType="begin"/>
        <w:instrText xml:space="preserve"> HYPERLINK "https://www.pilgrimways.org.uk/pilgrims-of-hope-walking-towards-the-2025-jubilee" </w:instrText>
        <w:fldChar w:fldCharType="separate"/>
      </w:r>
      <w:r w:rsidDel="00000000" w:rsidR="00000000" w:rsidRPr="00000000">
        <w:rPr>
          <w:rtl w:val="0"/>
        </w:rPr>
      </w:r>
    </w:p>
    <w:p w:rsidR="00000000" w:rsidDel="00000000" w:rsidP="00000000" w:rsidRDefault="00000000" w:rsidRPr="00000000" w14:paraId="00000018">
      <w:pPr>
        <w:jc w:val="center"/>
        <w:rPr>
          <w:sz w:val="38"/>
          <w:szCs w:val="38"/>
        </w:rPr>
      </w:pPr>
      <w:r w:rsidDel="00000000" w:rsidR="00000000" w:rsidRPr="00000000">
        <w:rPr>
          <w:rFonts w:ascii="Helvetica Neue" w:cs="Helvetica Neue" w:eastAsia="Helvetica Neue" w:hAnsi="Helvetica Neue"/>
          <w:color w:val="681da8"/>
          <w:sz w:val="21"/>
          <w:szCs w:val="21"/>
        </w:rPr>
        <w:drawing>
          <wp:inline distB="114300" distT="114300" distL="114300" distR="114300">
            <wp:extent cx="3338513" cy="1877913"/>
            <wp:effectExtent b="0" l="0" r="0" t="0"/>
            <wp:docPr descr="Pilgrims of Hope: Walking Towards the 2025 Jubilee" id="7" name="image18.jpg"/>
            <a:graphic>
              <a:graphicData uri="http://schemas.openxmlformats.org/drawingml/2006/picture">
                <pic:pic>
                  <pic:nvPicPr>
                    <pic:cNvPr descr="Pilgrims of Hope: Walking Towards the 2025 Jubilee" id="0" name="image18.jpg"/>
                    <pic:cNvPicPr preferRelativeResize="0"/>
                  </pic:nvPicPr>
                  <pic:blipFill>
                    <a:blip r:embed="rId11"/>
                    <a:srcRect b="0" l="0" r="0" t="0"/>
                    <a:stretch>
                      <a:fillRect/>
                    </a:stretch>
                  </pic:blipFill>
                  <pic:spPr>
                    <a:xfrm>
                      <a:off x="0" y="0"/>
                      <a:ext cx="3338513" cy="1877913"/>
                    </a:xfrm>
                    <a:prstGeom prst="rect"/>
                    <a:ln/>
                  </pic:spPr>
                </pic:pic>
              </a:graphicData>
            </a:graphic>
          </wp:inline>
        </w:drawing>
      </w:r>
      <w:r w:rsidDel="00000000" w:rsidR="00000000" w:rsidRPr="00000000">
        <w:fldChar w:fldCharType="end"/>
      </w:r>
      <w:r w:rsidDel="00000000" w:rsidR="00000000" w:rsidRPr="00000000">
        <w:rPr>
          <w:rtl w:val="0"/>
        </w:rPr>
      </w:r>
    </w:p>
    <w:p w:rsidR="00000000" w:rsidDel="00000000" w:rsidP="00000000" w:rsidRDefault="00000000" w:rsidRPr="00000000" w14:paraId="00000019">
      <w:pPr>
        <w:jc w:val="center"/>
        <w:rPr>
          <w:sz w:val="38"/>
          <w:szCs w:val="38"/>
        </w:rPr>
      </w:pPr>
      <w:r w:rsidDel="00000000" w:rsidR="00000000" w:rsidRPr="00000000">
        <w:rPr>
          <w:sz w:val="38"/>
          <w:szCs w:val="38"/>
          <w:rtl w:val="0"/>
        </w:rPr>
        <w:t xml:space="preserve">Introducing the Pilgrims of Hope Jubilee! </w:t>
      </w:r>
    </w:p>
    <w:p w:rsidR="00000000" w:rsidDel="00000000" w:rsidP="00000000" w:rsidRDefault="00000000" w:rsidRPr="00000000" w14:paraId="0000001A">
      <w:pPr>
        <w:jc w:val="center"/>
        <w:rPr>
          <w:sz w:val="24"/>
          <w:szCs w:val="24"/>
        </w:rPr>
      </w:pPr>
      <w:r w:rsidDel="00000000" w:rsidR="00000000" w:rsidRPr="00000000">
        <w:rPr>
          <w:sz w:val="24"/>
          <w:szCs w:val="24"/>
          <w:rtl w:val="0"/>
        </w:rPr>
        <w:t xml:space="preserve">Pope Francis has declared that the year 2025 will be a Holy Year of Jubilee for the Catholic Church - an event that takes place once every 25 years. </w:t>
      </w:r>
    </w:p>
    <w:p w:rsidR="00000000" w:rsidDel="00000000" w:rsidP="00000000" w:rsidRDefault="00000000" w:rsidRPr="00000000" w14:paraId="0000001B">
      <w:pPr>
        <w:jc w:val="center"/>
        <w:rPr>
          <w:sz w:val="24"/>
          <w:szCs w:val="24"/>
        </w:rPr>
      </w:pPr>
      <w:r w:rsidDel="00000000" w:rsidR="00000000" w:rsidRPr="00000000">
        <w:rPr>
          <w:sz w:val="24"/>
          <w:szCs w:val="24"/>
          <w:rtl w:val="0"/>
        </w:rPr>
        <w:t xml:space="preserve">The theme for the 2025 Jubilee is ‘Pilgrims of Hope’: an invitation to showcase the hope of our Christian faith to people right across the world at a time when there is so much suffering from the impact of war, poverty, climate change, and the lasting effects of the COVID pandemic. </w:t>
      </w:r>
    </w:p>
    <w:p w:rsidR="00000000" w:rsidDel="00000000" w:rsidP="00000000" w:rsidRDefault="00000000" w:rsidRPr="00000000" w14:paraId="0000001C">
      <w:pPr>
        <w:jc w:val="center"/>
        <w:rPr>
          <w:sz w:val="24"/>
          <w:szCs w:val="24"/>
        </w:rPr>
      </w:pPr>
      <w:r w:rsidDel="00000000" w:rsidR="00000000" w:rsidRPr="00000000">
        <w:rPr>
          <w:sz w:val="24"/>
          <w:szCs w:val="24"/>
          <w:rtl w:val="0"/>
        </w:rPr>
        <w:t xml:space="preserve">The Pilgrims of Hope Jubilee presents each one of us with an opportunity to reignite the flame of our faith in our own hearts and to share the light of that faith with those in darkness. EYFS and KS1, click </w:t>
      </w:r>
      <w:hyperlink r:id="rId12">
        <w:r w:rsidDel="00000000" w:rsidR="00000000" w:rsidRPr="00000000">
          <w:rPr>
            <w:color w:val="1155cc"/>
            <w:sz w:val="24"/>
            <w:szCs w:val="24"/>
            <w:u w:val="single"/>
            <w:rtl w:val="0"/>
          </w:rPr>
          <w:t xml:space="preserve">here</w:t>
        </w:r>
      </w:hyperlink>
      <w:r w:rsidDel="00000000" w:rsidR="00000000" w:rsidRPr="00000000">
        <w:rPr>
          <w:sz w:val="24"/>
          <w:szCs w:val="24"/>
          <w:rtl w:val="0"/>
        </w:rPr>
        <w:t xml:space="preserve"> to find out more; KS2, click </w:t>
      </w:r>
      <w:hyperlink r:id="rId13">
        <w:r w:rsidDel="00000000" w:rsidR="00000000" w:rsidRPr="00000000">
          <w:rPr>
            <w:color w:val="1155cc"/>
            <w:sz w:val="24"/>
            <w:szCs w:val="24"/>
            <w:u w:val="single"/>
            <w:rtl w:val="0"/>
          </w:rPr>
          <w:t xml:space="preserve">here</w:t>
        </w:r>
      </w:hyperlink>
      <w:r w:rsidDel="00000000" w:rsidR="00000000" w:rsidRPr="00000000">
        <w:rPr>
          <w:sz w:val="24"/>
          <w:szCs w:val="24"/>
          <w:rtl w:val="0"/>
        </w:rPr>
        <w:t xml:space="preserve"> to find out more. A comprehensive booklet for adults is available to download </w:t>
      </w:r>
      <w:hyperlink r:id="rId14">
        <w:r w:rsidDel="00000000" w:rsidR="00000000" w:rsidRPr="00000000">
          <w:rPr>
            <w:color w:val="1155cc"/>
            <w:sz w:val="24"/>
            <w:szCs w:val="24"/>
            <w:u w:val="single"/>
            <w:rtl w:val="0"/>
          </w:rPr>
          <w:t xml:space="preserve">here</w:t>
        </w:r>
      </w:hyperlink>
      <w:r w:rsidDel="00000000" w:rsidR="00000000" w:rsidRPr="00000000">
        <w:rPr>
          <w:sz w:val="24"/>
          <w:szCs w:val="24"/>
          <w:rtl w:val="0"/>
        </w:rPr>
        <w:t xml:space="preserve">. </w:t>
      </w:r>
    </w:p>
    <w:p w:rsidR="00000000" w:rsidDel="00000000" w:rsidP="00000000" w:rsidRDefault="00000000" w:rsidRPr="00000000" w14:paraId="0000001D">
      <w:pPr>
        <w:jc w:val="center"/>
        <w:rPr>
          <w:color w:val="ff0000"/>
          <w:sz w:val="24"/>
          <w:szCs w:val="24"/>
        </w:rPr>
      </w:pPr>
      <w:r w:rsidDel="00000000" w:rsidR="00000000" w:rsidRPr="00000000">
        <w:rPr>
          <w:color w:val="ff0000"/>
          <w:sz w:val="24"/>
          <w:szCs w:val="24"/>
        </w:rPr>
        <w:drawing>
          <wp:inline distB="114300" distT="114300" distL="114300" distR="114300">
            <wp:extent cx="2847267" cy="2487613"/>
            <wp:effectExtent b="0" l="0" r="0" t="0"/>
            <wp:docPr id="18"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2847267" cy="2487613"/>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pStyle w:val="Heading2"/>
        <w:jc w:val="center"/>
        <w:rPr/>
      </w:pPr>
      <w:bookmarkStart w:colFirst="0" w:colLast="0" w:name="_ig30e2hrjp4j" w:id="3"/>
      <w:bookmarkEnd w:id="3"/>
      <w:r w:rsidDel="00000000" w:rsidR="00000000" w:rsidRPr="00000000">
        <w:rPr>
          <w:rtl w:val="0"/>
        </w:rPr>
        <w:t xml:space="preserve">Forces in LKS2</w:t>
      </w:r>
    </w:p>
    <w:p w:rsidR="00000000" w:rsidDel="00000000" w:rsidP="00000000" w:rsidRDefault="00000000" w:rsidRPr="00000000" w14:paraId="0000001F">
      <w:pPr>
        <w:jc w:val="center"/>
        <w:rPr>
          <w:rFonts w:ascii="Arial" w:cs="Arial" w:eastAsia="Arial" w:hAnsi="Arial"/>
          <w:color w:val="222222"/>
          <w:sz w:val="24"/>
          <w:szCs w:val="24"/>
          <w:highlight w:val="white"/>
        </w:rPr>
      </w:pPr>
      <w:r w:rsidDel="00000000" w:rsidR="00000000" w:rsidRPr="00000000">
        <w:rPr>
          <w:rFonts w:ascii="Arial" w:cs="Arial" w:eastAsia="Arial" w:hAnsi="Arial"/>
          <w:color w:val="222222"/>
          <w:sz w:val="24"/>
          <w:szCs w:val="24"/>
          <w:highlight w:val="white"/>
          <w:rtl w:val="0"/>
        </w:rPr>
        <w:t xml:space="preserve">Children in Class 6 had a busy afternoon investigating which magnet is the strongest. The class concluded that the horseshoe magnet was the strongest which we could tell by looking at our bar graphs </w:t>
      </w:r>
      <w:r w:rsidDel="00000000" w:rsidR="00000000" w:rsidRPr="00000000">
        <w:rPr>
          <w:rFonts w:ascii="Arial" w:cs="Arial" w:eastAsia="Arial" w:hAnsi="Arial"/>
          <w:color w:val="222222"/>
          <w:sz w:val="24"/>
          <w:szCs w:val="24"/>
          <w:highlight w:val="white"/>
        </w:rPr>
        <w:drawing>
          <wp:inline distB="114300" distT="114300" distL="114300" distR="114300">
            <wp:extent cx="165100" cy="165100"/>
            <wp:effectExtent b="0" l="0" r="0" t="0"/>
            <wp:docPr descr="🧲" id="12" name="image9.png"/>
            <a:graphic>
              <a:graphicData uri="http://schemas.openxmlformats.org/drawingml/2006/picture">
                <pic:pic>
                  <pic:nvPicPr>
                    <pic:cNvPr descr="🧲" id="0" name="image9.png"/>
                    <pic:cNvPicPr preferRelativeResize="0"/>
                  </pic:nvPicPr>
                  <pic:blipFill>
                    <a:blip r:embed="rId16"/>
                    <a:srcRect b="0" l="0" r="0" t="0"/>
                    <a:stretch>
                      <a:fillRect/>
                    </a:stretch>
                  </pic:blipFill>
                  <pic:spPr>
                    <a:xfrm>
                      <a:off x="0" y="0"/>
                      <a:ext cx="165100" cy="165100"/>
                    </a:xfrm>
                    <a:prstGeom prst="rect"/>
                    <a:ln/>
                  </pic:spPr>
                </pic:pic>
              </a:graphicData>
            </a:graphic>
          </wp:inline>
        </w:drawing>
      </w:r>
      <w:r w:rsidDel="00000000" w:rsidR="00000000" w:rsidRPr="00000000">
        <w:rPr>
          <w:rFonts w:ascii="Arial" w:cs="Arial" w:eastAsia="Arial" w:hAnsi="Arial"/>
          <w:color w:val="222222"/>
          <w:sz w:val="24"/>
          <w:szCs w:val="24"/>
          <w:highlight w:val="white"/>
          <w:rtl w:val="0"/>
        </w:rPr>
        <w:t xml:space="preserve"> </w:t>
      </w:r>
      <w:r w:rsidDel="00000000" w:rsidR="00000000" w:rsidRPr="00000000">
        <w:rPr>
          <w:rFonts w:ascii="Arial" w:cs="Arial" w:eastAsia="Arial" w:hAnsi="Arial"/>
          <w:color w:val="222222"/>
          <w:sz w:val="24"/>
          <w:szCs w:val="24"/>
          <w:highlight w:val="white"/>
        </w:rPr>
        <w:drawing>
          <wp:inline distB="114300" distT="114300" distL="114300" distR="114300">
            <wp:extent cx="165100" cy="165100"/>
            <wp:effectExtent b="0" l="0" r="0" t="0"/>
            <wp:docPr descr="📊" id="9" name="image17.png"/>
            <a:graphic>
              <a:graphicData uri="http://schemas.openxmlformats.org/drawingml/2006/picture">
                <pic:pic>
                  <pic:nvPicPr>
                    <pic:cNvPr descr="📊" id="0" name="image17.png"/>
                    <pic:cNvPicPr preferRelativeResize="0"/>
                  </pic:nvPicPr>
                  <pic:blipFill>
                    <a:blip r:embed="rId17"/>
                    <a:srcRect b="0" l="0" r="0" t="0"/>
                    <a:stretch>
                      <a:fillRect/>
                    </a:stretch>
                  </pic:blipFill>
                  <pic:spPr>
                    <a:xfrm>
                      <a:off x="0" y="0"/>
                      <a:ext cx="165100" cy="1651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jc w:val="center"/>
        <w:rPr>
          <w:rFonts w:ascii="Arial" w:cs="Arial" w:eastAsia="Arial" w:hAnsi="Arial"/>
          <w:color w:val="222222"/>
          <w:highlight w:val="white"/>
        </w:rPr>
      </w:pPr>
      <w:r w:rsidDel="00000000" w:rsidR="00000000" w:rsidRPr="00000000">
        <w:rPr>
          <w:color w:val="ff0000"/>
          <w:sz w:val="24"/>
          <w:szCs w:val="24"/>
          <w:rtl w:val="0"/>
        </w:rPr>
        <w:t xml:space="preserve">Ask Class 6: Why was the horseshoe magnet the strongest? </w:t>
      </w:r>
      <w:r w:rsidDel="00000000" w:rsidR="00000000" w:rsidRPr="00000000">
        <w:rPr>
          <w:rtl w:val="0"/>
        </w:rPr>
      </w:r>
    </w:p>
    <w:p w:rsidR="00000000" w:rsidDel="00000000" w:rsidP="00000000" w:rsidRDefault="00000000" w:rsidRPr="00000000" w14:paraId="00000021">
      <w:pPr>
        <w:rPr>
          <w:color w:val="ff0000"/>
          <w:sz w:val="24"/>
          <w:szCs w:val="24"/>
        </w:rPr>
      </w:pPr>
      <w:r w:rsidDel="00000000" w:rsidR="00000000" w:rsidRPr="00000000">
        <w:rPr>
          <w:rtl w:val="0"/>
        </w:rPr>
      </w:r>
    </w:p>
    <w:p w:rsidR="00000000" w:rsidDel="00000000" w:rsidP="00000000" w:rsidRDefault="00000000" w:rsidRPr="00000000" w14:paraId="00000022">
      <w:pPr>
        <w:jc w:val="cente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2452688" cy="2025769"/>
            <wp:effectExtent b="0" l="0" r="0" t="0"/>
            <wp:docPr id="8"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2452688" cy="2025769"/>
                    </a:xfrm>
                    <a:prstGeom prst="rect"/>
                    <a:ln/>
                  </pic:spPr>
                </pic:pic>
              </a:graphicData>
            </a:graphic>
          </wp:inline>
        </w:drawing>
      </w:r>
      <w:r w:rsidDel="00000000" w:rsidR="00000000" w:rsidRPr="00000000">
        <w:rPr>
          <w:rFonts w:ascii="Quicksand" w:cs="Quicksand" w:eastAsia="Quicksand" w:hAnsi="Quicksand"/>
          <w:b w:val="1"/>
          <w:color w:val="434343"/>
          <w:sz w:val="20"/>
          <w:szCs w:val="20"/>
        </w:rPr>
        <w:drawing>
          <wp:inline distB="114300" distT="114300" distL="114300" distR="114300">
            <wp:extent cx="2786741" cy="2030412"/>
            <wp:effectExtent b="0" l="0" r="0" t="0"/>
            <wp:docPr id="11"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2786741" cy="2030412"/>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jc w:val="cente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24">
      <w:pPr>
        <w:jc w:val="cente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1976438" cy="2063535"/>
            <wp:effectExtent b="0" l="0" r="0" t="0"/>
            <wp:docPr id="3"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1976438" cy="2063535"/>
                    </a:xfrm>
                    <a:prstGeom prst="rect"/>
                    <a:ln/>
                  </pic:spPr>
                </pic:pic>
              </a:graphicData>
            </a:graphic>
          </wp:inline>
        </w:drawing>
      </w:r>
      <w:r w:rsidDel="00000000" w:rsidR="00000000" w:rsidRPr="00000000">
        <w:rPr>
          <w:rFonts w:ascii="Quicksand" w:cs="Quicksand" w:eastAsia="Quicksand" w:hAnsi="Quicksand"/>
          <w:b w:val="1"/>
          <w:color w:val="434343"/>
          <w:sz w:val="20"/>
          <w:szCs w:val="20"/>
        </w:rPr>
        <w:drawing>
          <wp:inline distB="114300" distT="114300" distL="114300" distR="114300">
            <wp:extent cx="2328863" cy="2070968"/>
            <wp:effectExtent b="0" l="0" r="0" t="0"/>
            <wp:docPr id="20"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2328863" cy="2070968"/>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pageBreakBefore w:val="0"/>
        <w:pBdr>
          <w:top w:space="0" w:sz="0" w:val="nil"/>
          <w:left w:space="0" w:sz="0" w:val="nil"/>
          <w:bottom w:space="0" w:sz="0" w:val="nil"/>
          <w:right w:space="0" w:sz="0" w:val="nil"/>
          <w:between w:space="0" w:sz="0" w:val="nil"/>
        </w:pBdr>
        <w:shd w:fill="auto" w:val="clear"/>
        <w:jc w:val="center"/>
        <w:rPr/>
      </w:pPr>
      <w:r w:rsidDel="00000000" w:rsidR="00000000" w:rsidRPr="00000000">
        <w:rPr>
          <w:rtl w:val="0"/>
        </w:rPr>
      </w:r>
    </w:p>
    <w:p w:rsidR="00000000" w:rsidDel="00000000" w:rsidP="00000000" w:rsidRDefault="00000000" w:rsidRPr="00000000" w14:paraId="00000026">
      <w:pPr>
        <w:pageBreakBefore w:val="0"/>
        <w:pBdr>
          <w:top w:space="0" w:sz="0" w:val="nil"/>
          <w:left w:space="0" w:sz="0" w:val="nil"/>
          <w:bottom w:space="0" w:sz="0" w:val="nil"/>
          <w:right w:space="0" w:sz="0" w:val="nil"/>
          <w:between w:space="0" w:sz="0" w:val="nil"/>
        </w:pBdr>
        <w:shd w:fill="auto" w:val="clear"/>
        <w:jc w:val="center"/>
        <w:rPr/>
      </w:pPr>
      <w:r w:rsidDel="00000000" w:rsidR="00000000" w:rsidRPr="00000000">
        <w:rPr>
          <w:rFonts w:ascii="Quicksand" w:cs="Quicksand" w:eastAsia="Quicksand" w:hAnsi="Quicksand"/>
          <w:b w:val="1"/>
          <w:color w:val="434343"/>
          <w:sz w:val="20"/>
          <w:szCs w:val="20"/>
        </w:rPr>
        <w:drawing>
          <wp:inline distB="114300" distT="114300" distL="114300" distR="114300">
            <wp:extent cx="1990725" cy="3114675"/>
            <wp:effectExtent b="0" l="0" r="0" t="0"/>
            <wp:docPr id="16"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1990725" cy="3114675"/>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pageBreakBefore w:val="0"/>
        <w:pBdr>
          <w:top w:space="0" w:sz="0" w:val="nil"/>
          <w:left w:space="0" w:sz="0" w:val="nil"/>
          <w:bottom w:space="0" w:sz="0" w:val="nil"/>
          <w:right w:space="0" w:sz="0" w:val="nil"/>
          <w:between w:space="0" w:sz="0" w:val="nil"/>
        </w:pBdr>
        <w:shd w:fill="auto" w:val="clear"/>
        <w:jc w:val="center"/>
        <w:rPr>
          <w:sz w:val="40"/>
          <w:szCs w:val="40"/>
        </w:rPr>
      </w:pPr>
      <w:r w:rsidDel="00000000" w:rsidR="00000000" w:rsidRPr="00000000">
        <w:rPr>
          <w:rtl w:val="0"/>
        </w:rPr>
        <w:t xml:space="preserve"> </w:t>
      </w:r>
      <w:r w:rsidDel="00000000" w:rsidR="00000000" w:rsidRPr="00000000">
        <w:rPr>
          <w:sz w:val="40"/>
          <w:szCs w:val="40"/>
          <w:rtl w:val="0"/>
        </w:rPr>
        <w:t xml:space="preserve">More author visits for LKS2! </w:t>
      </w:r>
    </w:p>
    <w:p w:rsidR="00000000" w:rsidDel="00000000" w:rsidP="00000000" w:rsidRDefault="00000000" w:rsidRPr="00000000" w14:paraId="00000028">
      <w:pPr>
        <w:jc w:val="center"/>
        <w:rPr>
          <w:color w:val="ff0000"/>
          <w:sz w:val="24"/>
          <w:szCs w:val="24"/>
        </w:rPr>
      </w:pPr>
      <w:r w:rsidDel="00000000" w:rsidR="00000000" w:rsidRPr="00000000">
        <w:rPr>
          <w:color w:val="ff0000"/>
          <w:sz w:val="24"/>
          <w:szCs w:val="24"/>
          <w:rtl w:val="0"/>
        </w:rPr>
        <w:t xml:space="preserve">Thank you, Keziah! </w:t>
      </w:r>
    </w:p>
    <w:p w:rsidR="00000000" w:rsidDel="00000000" w:rsidP="00000000" w:rsidRDefault="00000000" w:rsidRPr="00000000" w14:paraId="00000029">
      <w:pPr>
        <w:jc w:val="center"/>
        <w:rPr/>
      </w:pPr>
      <w:r w:rsidDel="00000000" w:rsidR="00000000" w:rsidRPr="00000000">
        <w:rPr>
          <w:rtl w:val="0"/>
        </w:rPr>
        <w:t xml:space="preserve">We were delighted to welcome Keziah Brooks back to school this week! Keziah worked with Classes 4 and 6, sharing her beautiful book and even officially opening Class 6’s new reading corner! Copies of Bella and the Sword of the Spirit are available to purchase for £7. Please let the office know if you would like to order a book. Thank you. </w:t>
      </w:r>
    </w:p>
    <w:p w:rsidR="00000000" w:rsidDel="00000000" w:rsidP="00000000" w:rsidRDefault="00000000" w:rsidRPr="00000000" w14:paraId="0000002A">
      <w:pPr>
        <w:rPr/>
      </w:pPr>
      <w:r w:rsidDel="00000000" w:rsidR="00000000" w:rsidRPr="00000000">
        <w:rPr/>
        <w:drawing>
          <wp:inline distB="114300" distT="114300" distL="114300" distR="114300">
            <wp:extent cx="5943600" cy="3263900"/>
            <wp:effectExtent b="0" l="0" r="0" t="0"/>
            <wp:docPr id="19"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59436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jc w:val="center"/>
        <w:rPr/>
      </w:pPr>
      <w:r w:rsidDel="00000000" w:rsidR="00000000" w:rsidRPr="00000000">
        <w:rPr/>
        <w:drawing>
          <wp:inline distB="114300" distT="114300" distL="114300" distR="114300">
            <wp:extent cx="2347444" cy="3122612"/>
            <wp:effectExtent b="0" l="0" r="0" t="0"/>
            <wp:docPr id="17" name="image19.png"/>
            <a:graphic>
              <a:graphicData uri="http://schemas.openxmlformats.org/drawingml/2006/picture">
                <pic:pic>
                  <pic:nvPicPr>
                    <pic:cNvPr id="0" name="image19.png"/>
                    <pic:cNvPicPr preferRelativeResize="0"/>
                  </pic:nvPicPr>
                  <pic:blipFill>
                    <a:blip r:embed="rId24"/>
                    <a:srcRect b="0" l="0" r="0" t="0"/>
                    <a:stretch>
                      <a:fillRect/>
                    </a:stretch>
                  </pic:blipFill>
                  <pic:spPr>
                    <a:xfrm>
                      <a:off x="0" y="0"/>
                      <a:ext cx="2347444" cy="3122612"/>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jc w:val="center"/>
        <w:rPr>
          <w:sz w:val="36"/>
          <w:szCs w:val="36"/>
        </w:rPr>
      </w:pPr>
      <w:r w:rsidDel="00000000" w:rsidR="00000000" w:rsidRPr="00000000">
        <w:rPr>
          <w:sz w:val="36"/>
          <w:szCs w:val="36"/>
          <w:rtl w:val="0"/>
        </w:rPr>
        <w:t xml:space="preserve">Fire Brigade in EYFS! </w:t>
      </w:r>
    </w:p>
    <w:p w:rsidR="00000000" w:rsidDel="00000000" w:rsidP="00000000" w:rsidRDefault="00000000" w:rsidRPr="00000000" w14:paraId="0000002D">
      <w:pPr>
        <w:jc w:val="center"/>
        <w:rPr>
          <w:sz w:val="24"/>
          <w:szCs w:val="24"/>
        </w:rPr>
      </w:pPr>
      <w:r w:rsidDel="00000000" w:rsidR="00000000" w:rsidRPr="00000000">
        <w:rPr>
          <w:sz w:val="24"/>
          <w:szCs w:val="24"/>
          <w:rtl w:val="0"/>
        </w:rPr>
        <w:t xml:space="preserve">Thank you so much to Firefighter Liam and his watch, who generously brought their fire engine to visit our youngest children this week. Nursery and Reception had a fantastic time exploring the fire engine, chatting with the firefighters, and learning about their important work. Their faces lit up with excitement as they arrived to find our little staff car park packed out with a fire engine and its entire crew!</w:t>
      </w:r>
    </w:p>
    <w:p w:rsidR="00000000" w:rsidDel="00000000" w:rsidP="00000000" w:rsidRDefault="00000000" w:rsidRPr="00000000" w14:paraId="0000002E">
      <w:pPr>
        <w:jc w:val="center"/>
        <w:rPr>
          <w:sz w:val="24"/>
          <w:szCs w:val="24"/>
          <w:highlight w:val="yellow"/>
        </w:rPr>
      </w:pPr>
      <w:r w:rsidDel="00000000" w:rsidR="00000000" w:rsidRPr="00000000">
        <w:rPr>
          <w:color w:val="ff0000"/>
          <w:sz w:val="24"/>
          <w:szCs w:val="24"/>
          <w:rtl w:val="0"/>
        </w:rPr>
        <w:t xml:space="preserve">Ask Nursery and Reception: What was your favourite part of the fire engine visit? 🚒🔥</w:t>
      </w:r>
      <w:r w:rsidDel="00000000" w:rsidR="00000000" w:rsidRPr="00000000">
        <w:rPr>
          <w:rtl w:val="0"/>
        </w:rPr>
      </w:r>
    </w:p>
    <w:p w:rsidR="00000000" w:rsidDel="00000000" w:rsidP="00000000" w:rsidRDefault="00000000" w:rsidRPr="00000000" w14:paraId="0000002F">
      <w:pPr>
        <w:rPr>
          <w:highlight w:val="yellow"/>
        </w:rPr>
      </w:pPr>
      <w:r w:rsidDel="00000000" w:rsidR="00000000" w:rsidRPr="00000000">
        <w:rPr>
          <w:rtl w:val="0"/>
        </w:rPr>
      </w:r>
    </w:p>
    <w:p w:rsidR="00000000" w:rsidDel="00000000" w:rsidP="00000000" w:rsidRDefault="00000000" w:rsidRPr="00000000" w14:paraId="00000030">
      <w:pPr>
        <w:rPr>
          <w:highlight w:val="yellow"/>
        </w:rPr>
      </w:pPr>
      <w:r w:rsidDel="00000000" w:rsidR="00000000" w:rsidRPr="00000000">
        <w:rPr>
          <w:rtl w:val="0"/>
        </w:rPr>
      </w:r>
    </w:p>
    <w:p w:rsidR="00000000" w:rsidDel="00000000" w:rsidP="00000000" w:rsidRDefault="00000000" w:rsidRPr="00000000" w14:paraId="00000031">
      <w:pPr>
        <w:rPr>
          <w:highlight w:val="yellow"/>
        </w:rPr>
      </w:pPr>
      <w:r w:rsidDel="00000000" w:rsidR="00000000" w:rsidRPr="00000000">
        <w:rPr>
          <w:rtl w:val="0"/>
        </w:rPr>
      </w:r>
    </w:p>
    <w:p w:rsidR="00000000" w:rsidDel="00000000" w:rsidP="00000000" w:rsidRDefault="00000000" w:rsidRPr="00000000" w14:paraId="00000032">
      <w:pPr>
        <w:rPr>
          <w:highlight w:val="yellow"/>
        </w:rPr>
      </w:pPr>
      <w:r w:rsidDel="00000000" w:rsidR="00000000" w:rsidRPr="00000000">
        <w:rPr>
          <w:rtl w:val="0"/>
        </w:rPr>
      </w:r>
    </w:p>
    <w:p w:rsidR="00000000" w:rsidDel="00000000" w:rsidP="00000000" w:rsidRDefault="00000000" w:rsidRPr="00000000" w14:paraId="00000033">
      <w:pPr>
        <w:rPr/>
      </w:pPr>
      <w:r w:rsidDel="00000000" w:rsidR="00000000" w:rsidRPr="00000000">
        <w:rPr>
          <w:rFonts w:ascii="Quicksand" w:cs="Quicksand" w:eastAsia="Quicksand" w:hAnsi="Quicksand"/>
          <w:b w:val="1"/>
          <w:color w:val="434343"/>
          <w:sz w:val="20"/>
          <w:szCs w:val="20"/>
        </w:rPr>
        <w:drawing>
          <wp:inline distB="114300" distT="114300" distL="114300" distR="114300">
            <wp:extent cx="5929313" cy="2203340"/>
            <wp:effectExtent b="0" l="0" r="0" t="0"/>
            <wp:docPr descr="Placeholder image" id="1" name="image20.jpg"/>
            <a:graphic>
              <a:graphicData uri="http://schemas.openxmlformats.org/drawingml/2006/picture">
                <pic:pic>
                  <pic:nvPicPr>
                    <pic:cNvPr descr="Placeholder image" id="0" name="image20.jpg"/>
                    <pic:cNvPicPr preferRelativeResize="0"/>
                  </pic:nvPicPr>
                  <pic:blipFill>
                    <a:blip r:embed="rId25"/>
                    <a:srcRect b="25226" l="0" r="0" t="25226"/>
                    <a:stretch>
                      <a:fillRect/>
                    </a:stretch>
                  </pic:blipFill>
                  <pic:spPr>
                    <a:xfrm>
                      <a:off x="0" y="0"/>
                      <a:ext cx="5929313" cy="220334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Style w:val="Heading2"/>
        <w:jc w:val="center"/>
        <w:rPr/>
      </w:pPr>
      <w:bookmarkStart w:colFirst="0" w:colLast="0" w:name="_3o1rvyxrhj3z" w:id="4"/>
      <w:bookmarkEnd w:id="4"/>
      <w:r w:rsidDel="00000000" w:rsidR="00000000" w:rsidRPr="00000000">
        <w:rPr>
          <w:rtl w:val="0"/>
        </w:rPr>
        <w:t xml:space="preserve">Forest School is Coming!  </w:t>
      </w:r>
    </w:p>
    <w:p w:rsidR="00000000" w:rsidDel="00000000" w:rsidP="00000000" w:rsidRDefault="00000000" w:rsidRPr="00000000" w14:paraId="00000035">
      <w:pPr>
        <w:jc w:val="center"/>
        <w:rPr>
          <w:color w:val="ff0000"/>
          <w:sz w:val="24"/>
          <w:szCs w:val="24"/>
        </w:rPr>
      </w:pPr>
      <w:r w:rsidDel="00000000" w:rsidR="00000000" w:rsidRPr="00000000">
        <w:rPr>
          <w:color w:val="ff0000"/>
          <w:sz w:val="24"/>
          <w:szCs w:val="24"/>
          <w:rtl w:val="0"/>
        </w:rPr>
        <w:t xml:space="preserve">Thank you, Class 8, for all your hard work! </w:t>
      </w:r>
    </w:p>
    <w:p w:rsidR="00000000" w:rsidDel="00000000" w:rsidP="00000000" w:rsidRDefault="00000000" w:rsidRPr="00000000" w14:paraId="00000036">
      <w:pPr>
        <w:jc w:val="center"/>
        <w:rPr/>
      </w:pPr>
      <w:r w:rsidDel="00000000" w:rsidR="00000000" w:rsidRPr="00000000">
        <w:rPr>
          <w:rtl w:val="0"/>
        </w:rPr>
        <w:t xml:space="preserve">Yesterday, </w:t>
      </w:r>
      <w:r w:rsidDel="00000000" w:rsidR="00000000" w:rsidRPr="00000000">
        <w:rPr>
          <w:rtl w:val="0"/>
        </w:rPr>
        <w:t xml:space="preserve">Class 8 worked really hard to help Martha, our Forest School teacher, to prepare our Forest School space at the far corner of our shared field. There is still lots of preparation to do before our sessions begin but we are very grateful to Class 8 for giving so generously of their time. Watch this space for more Forest School news! </w:t>
      </w:r>
    </w:p>
    <w:p w:rsidR="00000000" w:rsidDel="00000000" w:rsidP="00000000" w:rsidRDefault="00000000" w:rsidRPr="00000000" w14:paraId="00000037">
      <w:pPr>
        <w:jc w:val="center"/>
        <w:rPr/>
      </w:pPr>
      <w:r w:rsidDel="00000000" w:rsidR="00000000" w:rsidRPr="00000000">
        <w:rPr/>
        <w:drawing>
          <wp:inline distB="114300" distT="114300" distL="114300" distR="114300">
            <wp:extent cx="3981450" cy="3981450"/>
            <wp:effectExtent b="0" l="0" r="0" t="0"/>
            <wp:docPr id="4"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3981450" cy="398145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jc w:val="center"/>
        <w:rPr/>
      </w:pPr>
      <w:r w:rsidDel="00000000" w:rsidR="00000000" w:rsidRPr="00000000">
        <w:rPr>
          <w:rtl w:val="0"/>
        </w:rPr>
      </w:r>
    </w:p>
    <w:p w:rsidR="00000000" w:rsidDel="00000000" w:rsidP="00000000" w:rsidRDefault="00000000" w:rsidRPr="00000000" w14:paraId="00000039">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SUPERSTAR READERS 📚</w:t>
      </w:r>
    </w:p>
    <w:p w:rsidR="00000000" w:rsidDel="00000000" w:rsidP="00000000" w:rsidRDefault="00000000" w:rsidRPr="00000000" w14:paraId="0000003A">
      <w:pPr>
        <w:shd w:fill="ffffff" w:val="clear"/>
        <w:jc w:val="center"/>
        <w:rPr>
          <w:rFonts w:ascii="Quicksand" w:cs="Quicksand" w:eastAsia="Quicksand" w:hAnsi="Quicksand"/>
          <w:i w:val="1"/>
          <w:color w:val="222222"/>
          <w:sz w:val="32"/>
          <w:szCs w:val="32"/>
        </w:rPr>
      </w:pPr>
      <w:r w:rsidDel="00000000" w:rsidR="00000000" w:rsidRPr="00000000">
        <w:rPr>
          <w:rFonts w:ascii="Quicksand" w:cs="Quicksand" w:eastAsia="Quicksand" w:hAnsi="Quicksand"/>
          <w:color w:val="222222"/>
          <w:sz w:val="32"/>
          <w:szCs w:val="32"/>
          <w:rtl w:val="0"/>
        </w:rPr>
        <w:t xml:space="preserve">LKS2 - Class 5 who read 178,996 words this week!  </w:t>
      </w:r>
      <w:r w:rsidDel="00000000" w:rsidR="00000000" w:rsidRPr="00000000">
        <w:rPr>
          <w:rFonts w:ascii="Quicksand" w:cs="Quicksand" w:eastAsia="Quicksand" w:hAnsi="Quicksand"/>
          <w:i w:val="1"/>
          <w:color w:val="222222"/>
          <w:sz w:val="32"/>
          <w:szCs w:val="32"/>
          <w:rtl w:val="0"/>
        </w:rPr>
        <w:t xml:space="preserve">💫</w:t>
      </w:r>
    </w:p>
    <w:p w:rsidR="00000000" w:rsidDel="00000000" w:rsidP="00000000" w:rsidRDefault="00000000" w:rsidRPr="00000000" w14:paraId="0000003B">
      <w:pPr>
        <w:shd w:fill="ffffff" w:val="clea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color w:val="222222"/>
          <w:sz w:val="32"/>
          <w:szCs w:val="32"/>
          <w:rtl w:val="0"/>
        </w:rPr>
        <w:t xml:space="preserve">UKS2 - Class 8 who read 169,571 words this week!</w:t>
      </w:r>
      <w:r w:rsidDel="00000000" w:rsidR="00000000" w:rsidRPr="00000000">
        <w:rPr>
          <w:rFonts w:ascii="Quicksand" w:cs="Quicksand" w:eastAsia="Quicksand" w:hAnsi="Quicksand"/>
          <w:i w:val="1"/>
          <w:color w:val="222222"/>
          <w:sz w:val="32"/>
          <w:szCs w:val="32"/>
          <w:rtl w:val="0"/>
        </w:rPr>
        <w:t xml:space="preserve"> 🌟</w:t>
      </w:r>
      <w:r w:rsidDel="00000000" w:rsidR="00000000" w:rsidRPr="00000000">
        <w:rPr>
          <w:rtl w:val="0"/>
        </w:rPr>
      </w:r>
    </w:p>
    <w:p w:rsidR="00000000" w:rsidDel="00000000" w:rsidP="00000000" w:rsidRDefault="00000000" w:rsidRPr="00000000" w14:paraId="0000003C">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3D">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TT ROCKSTARS 🎓</w:t>
      </w:r>
    </w:p>
    <w:p w:rsidR="00000000" w:rsidDel="00000000" w:rsidP="00000000" w:rsidRDefault="00000000" w:rsidRPr="00000000" w14:paraId="0000003E">
      <w:pPr>
        <w:jc w:val="center"/>
        <w:rPr>
          <w:rFonts w:ascii="Quicksand" w:cs="Quicksand" w:eastAsia="Quicksand" w:hAnsi="Quicksand"/>
          <w:b w:val="1"/>
          <w:color w:val="0000ff"/>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p>
    <w:p w:rsidR="00000000" w:rsidDel="00000000" w:rsidP="00000000" w:rsidRDefault="00000000" w:rsidRPr="00000000" w14:paraId="0000003F">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Jacob and Class 4! 💫</w:t>
      </w:r>
    </w:p>
    <w:p w:rsidR="00000000" w:rsidDel="00000000" w:rsidP="00000000" w:rsidRDefault="00000000" w:rsidRPr="00000000" w14:paraId="00000040">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UKS2 - Prayjen and Class 7! 🌟</w:t>
      </w:r>
    </w:p>
    <w:p w:rsidR="00000000" w:rsidDel="00000000" w:rsidP="00000000" w:rsidRDefault="00000000" w:rsidRPr="00000000" w14:paraId="00000041">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2">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ATTENDANCE AWARDS 🏆</w:t>
      </w:r>
    </w:p>
    <w:p w:rsidR="00000000" w:rsidDel="00000000" w:rsidP="00000000" w:rsidRDefault="00000000" w:rsidRPr="00000000" w14:paraId="00000043">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6 with 99.3% attendance!</w:t>
      </w:r>
    </w:p>
    <w:p w:rsidR="00000000" w:rsidDel="00000000" w:rsidP="00000000" w:rsidRDefault="00000000" w:rsidRPr="00000000" w14:paraId="00000044">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Classes 2 &amp; 3 with 95% attendance </w:t>
      </w:r>
    </w:p>
    <w:p w:rsidR="00000000" w:rsidDel="00000000" w:rsidP="00000000" w:rsidRDefault="00000000" w:rsidRPr="00000000" w14:paraId="00000045">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Nursery with 97% attendance! </w:t>
      </w:r>
    </w:p>
    <w:p w:rsidR="00000000" w:rsidDel="00000000" w:rsidP="00000000" w:rsidRDefault="00000000" w:rsidRPr="00000000" w14:paraId="00000046">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47">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32"/>
          <w:szCs w:val="32"/>
          <w:rtl w:val="0"/>
        </w:rPr>
        <w:t xml:space="preserve">Because Class 9 achieved 100% attendance last week, they were allowed to come to school in their own clothes today! It was a wonderful way to celebrate this fantastic achievement; excellent role modelling Class 9! Well done!  </w:t>
      </w:r>
      <w:r w:rsidDel="00000000" w:rsidR="00000000" w:rsidRPr="00000000">
        <w:rPr>
          <w:rtl w:val="0"/>
        </w:rPr>
      </w:r>
    </w:p>
    <w:p w:rsidR="00000000" w:rsidDel="00000000" w:rsidP="00000000" w:rsidRDefault="00000000" w:rsidRPr="00000000" w14:paraId="00000048">
      <w:pPr>
        <w:rPr>
          <w:rFonts w:ascii="Quicksand" w:cs="Quicksand" w:eastAsia="Quicksand" w:hAnsi="Quicksand"/>
          <w:b w:val="1"/>
          <w:color w:val="666666"/>
          <w:sz w:val="20"/>
          <w:szCs w:val="20"/>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br w:type="page"/>
      </w:r>
      <w:r w:rsidDel="00000000" w:rsidR="00000000" w:rsidRPr="00000000">
        <w:rPr>
          <w:rtl w:val="0"/>
        </w:rPr>
      </w:r>
    </w:p>
    <w:p w:rsidR="00000000" w:rsidDel="00000000" w:rsidP="00000000" w:rsidRDefault="00000000" w:rsidRPr="00000000" w14:paraId="0000004B">
      <w:pPr>
        <w:rPr>
          <w:sz w:val="40"/>
          <w:szCs w:val="40"/>
        </w:rPr>
      </w:pPr>
      <w:r w:rsidDel="00000000" w:rsidR="00000000" w:rsidRPr="00000000">
        <w:rPr>
          <w:sz w:val="40"/>
          <w:szCs w:val="40"/>
          <w:rtl w:val="0"/>
        </w:rPr>
        <w:t xml:space="preserve">Experiencing difficulties? </w:t>
      </w:r>
    </w:p>
    <w:p w:rsidR="00000000" w:rsidDel="00000000" w:rsidP="00000000" w:rsidRDefault="00000000" w:rsidRPr="00000000" w14:paraId="0000004C">
      <w:pPr>
        <w:rPr>
          <w:color w:val="ff0000"/>
          <w:sz w:val="28"/>
          <w:szCs w:val="28"/>
        </w:rPr>
      </w:pPr>
      <w:r w:rsidDel="00000000" w:rsidR="00000000" w:rsidRPr="00000000">
        <w:rPr>
          <w:color w:val="ff0000"/>
          <w:sz w:val="28"/>
          <w:szCs w:val="28"/>
          <w:rtl w:val="0"/>
        </w:rPr>
        <w:t xml:space="preserve">Parking, litter or fly-tipping issues? </w:t>
      </w:r>
    </w:p>
    <w:p w:rsidR="00000000" w:rsidDel="00000000" w:rsidP="00000000" w:rsidRDefault="00000000" w:rsidRPr="00000000" w14:paraId="0000004D">
      <w:pPr>
        <w:jc w:val="both"/>
        <w:rPr>
          <w:color w:val="434343"/>
          <w:sz w:val="24"/>
          <w:szCs w:val="24"/>
        </w:rPr>
      </w:pPr>
      <w:r w:rsidDel="00000000" w:rsidR="00000000" w:rsidRPr="00000000">
        <w:rPr>
          <w:color w:val="434343"/>
          <w:sz w:val="24"/>
          <w:szCs w:val="24"/>
          <w:rtl w:val="0"/>
        </w:rPr>
        <w:t xml:space="preserve">If you are experiencing difficulties navigating the roads near our school due to dangerous or illegal parking, you can report your concerns </w:t>
      </w:r>
      <w:hyperlink r:id="rId27">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w:t>
      </w:r>
    </w:p>
    <w:p w:rsidR="00000000" w:rsidDel="00000000" w:rsidP="00000000" w:rsidRDefault="00000000" w:rsidRPr="00000000" w14:paraId="0000004E">
      <w:pPr>
        <w:jc w:val="both"/>
        <w:rPr>
          <w:color w:val="434343"/>
          <w:sz w:val="24"/>
          <w:szCs w:val="24"/>
        </w:rPr>
      </w:pPr>
      <w:r w:rsidDel="00000000" w:rsidR="00000000" w:rsidRPr="00000000">
        <w:rPr>
          <w:color w:val="434343"/>
          <w:sz w:val="24"/>
          <w:szCs w:val="24"/>
          <w:rtl w:val="0"/>
        </w:rPr>
        <w:t xml:space="preserve">If you are experiencing issues with litter or fly-tipping, you can report your concerns </w:t>
      </w:r>
      <w:hyperlink r:id="rId28">
        <w:r w:rsidDel="00000000" w:rsidR="00000000" w:rsidRPr="00000000">
          <w:rPr>
            <w:color w:val="1155cc"/>
            <w:sz w:val="24"/>
            <w:szCs w:val="24"/>
            <w:u w:val="single"/>
            <w:rtl w:val="0"/>
          </w:rPr>
          <w:t xml:space="preserve">here</w:t>
        </w:r>
      </w:hyperlink>
      <w:r w:rsidDel="00000000" w:rsidR="00000000" w:rsidRPr="00000000">
        <w:rPr>
          <w:color w:val="434343"/>
          <w:sz w:val="24"/>
          <w:szCs w:val="24"/>
          <w:rtl w:val="0"/>
        </w:rPr>
        <w:t xml:space="preserve">.</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jc w:val="center"/>
        <w:rPr>
          <w:sz w:val="26"/>
          <w:szCs w:val="26"/>
        </w:rPr>
      </w:pPr>
      <w:r w:rsidDel="00000000" w:rsidR="00000000" w:rsidRPr="00000000">
        <w:rPr>
          <w:sz w:val="26"/>
          <w:szCs w:val="26"/>
        </w:rPr>
        <w:drawing>
          <wp:inline distB="114300" distT="114300" distL="114300" distR="114300">
            <wp:extent cx="2814638" cy="1824938"/>
            <wp:effectExtent b="0" l="0" r="0" t="0"/>
            <wp:docPr id="6"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2814638" cy="1824938"/>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jc w:val="center"/>
        <w:rPr>
          <w:sz w:val="26"/>
          <w:szCs w:val="26"/>
        </w:rPr>
      </w:pPr>
      <w:r w:rsidDel="00000000" w:rsidR="00000000" w:rsidRPr="00000000">
        <w:rPr>
          <w:sz w:val="26"/>
          <w:szCs w:val="26"/>
          <w:rtl w:val="0"/>
        </w:rPr>
        <w:t xml:space="preserve">Click here for Mass times and other events in </w:t>
      </w:r>
    </w:p>
    <w:p w:rsidR="00000000" w:rsidDel="00000000" w:rsidP="00000000" w:rsidRDefault="00000000" w:rsidRPr="00000000" w14:paraId="00000053">
      <w:pPr>
        <w:jc w:val="center"/>
        <w:rPr>
          <w:sz w:val="26"/>
          <w:szCs w:val="26"/>
        </w:rPr>
      </w:pPr>
      <w:r w:rsidDel="00000000" w:rsidR="00000000" w:rsidRPr="00000000">
        <w:rPr>
          <w:sz w:val="26"/>
          <w:szCs w:val="26"/>
          <w:rtl w:val="0"/>
        </w:rPr>
        <w:t xml:space="preserve">the Parish of Sacred Heart and St Francis, Gorton </w:t>
      </w:r>
    </w:p>
    <w:p w:rsidR="00000000" w:rsidDel="00000000" w:rsidP="00000000" w:rsidRDefault="00000000" w:rsidRPr="00000000" w14:paraId="00000054">
      <w:pPr>
        <w:jc w:val="center"/>
        <w:rPr>
          <w:sz w:val="26"/>
          <w:szCs w:val="26"/>
        </w:rPr>
      </w:pPr>
      <w:r w:rsidDel="00000000" w:rsidR="00000000" w:rsidRPr="00000000">
        <w:rPr>
          <w:rtl w:val="0"/>
        </w:rPr>
      </w:r>
    </w:p>
    <w:p w:rsidR="00000000" w:rsidDel="00000000" w:rsidP="00000000" w:rsidRDefault="00000000" w:rsidRPr="00000000" w14:paraId="00000055">
      <w:pPr>
        <w:jc w:val="center"/>
        <w:rPr>
          <w:sz w:val="24"/>
          <w:szCs w:val="24"/>
        </w:rPr>
      </w:pPr>
      <w:hyperlink r:id="rId30">
        <w:r w:rsidDel="00000000" w:rsidR="00000000" w:rsidRPr="00000000">
          <w:rPr>
            <w:color w:val="1155cc"/>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56">
      <w:pPr>
        <w:jc w:val="center"/>
        <w:rPr>
          <w:sz w:val="26"/>
          <w:szCs w:val="26"/>
        </w:rPr>
      </w:pPr>
      <w:r w:rsidDel="00000000" w:rsidR="00000000" w:rsidRPr="00000000">
        <w:rPr>
          <w:rtl w:val="0"/>
        </w:rPr>
      </w:r>
    </w:p>
    <w:p w:rsidR="00000000" w:rsidDel="00000000" w:rsidP="00000000" w:rsidRDefault="00000000" w:rsidRPr="00000000" w14:paraId="00000057">
      <w:pPr>
        <w:spacing w:before="400" w:lineRule="auto"/>
        <w:rPr/>
      </w:pPr>
      <w:r w:rsidDel="00000000" w:rsidR="00000000" w:rsidRPr="00000000">
        <w:rPr/>
        <w:drawing>
          <wp:inline distB="114300" distT="114300" distL="114300" distR="114300">
            <wp:extent cx="5876925" cy="190500"/>
            <wp:effectExtent b="0" l="0" r="0" t="0"/>
            <wp:docPr descr="horizontal line" id="15" name="image7.png"/>
            <a:graphic>
              <a:graphicData uri="http://schemas.openxmlformats.org/drawingml/2006/picture">
                <pic:pic>
                  <pic:nvPicPr>
                    <pic:cNvPr descr="horizontal line" id="0" name="image7.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pStyle w:val="Title"/>
        <w:rPr>
          <w:color w:val="0000ff"/>
        </w:rPr>
      </w:pPr>
      <w:bookmarkStart w:colFirst="0" w:colLast="0" w:name="_snmyox9nvzz0" w:id="5"/>
      <w:bookmarkEnd w:id="5"/>
      <w:r w:rsidDel="00000000" w:rsidR="00000000" w:rsidRPr="00000000">
        <w:rPr>
          <w:color w:val="0000ff"/>
          <w:rtl w:val="0"/>
        </w:rPr>
        <w:t xml:space="preserve">Sacred Heart RC Primary School</w:t>
      </w:r>
    </w:p>
    <w:p w:rsidR="00000000" w:rsidDel="00000000" w:rsidP="00000000" w:rsidRDefault="00000000" w:rsidRPr="00000000" w14:paraId="00000059">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5A">
      <w:pPr>
        <w:pStyle w:val="Subtitle"/>
        <w:spacing w:after="320" w:before="320" w:lineRule="auto"/>
        <w:rPr/>
      </w:pPr>
      <w:bookmarkStart w:colFirst="0" w:colLast="0" w:name="_8xxrsswe9v" w:id="6"/>
      <w:bookmarkEnd w:id="6"/>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10" name="image5.jpg"/>
            <a:graphic>
              <a:graphicData uri="http://schemas.openxmlformats.org/drawingml/2006/picture">
                <pic:pic>
                  <pic:nvPicPr>
                    <pic:cNvPr id="0" name="image5.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Arial"/>
  <w:font w:name="Lor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Quicksand">
    <w:embedRegular w:fontKey="{00000000-0000-0000-0000-000000000000}" r:id="rId5" w:subsetted="0"/>
    <w:embedBold w:fontKey="{00000000-0000-0000-0000-000000000000}" r:id="rId6" w:subsetted="0"/>
  </w:font>
  <w:font w:name="Helvetica Neue">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image" Target="media/image11.png"/><Relationship Id="rId21" Type="http://schemas.openxmlformats.org/officeDocument/2006/relationships/image" Target="media/image13.png"/><Relationship Id="rId24" Type="http://schemas.openxmlformats.org/officeDocument/2006/relationships/image" Target="media/image19.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x_qw_PH6tyM" TargetMode="External"/><Relationship Id="rId26" Type="http://schemas.openxmlformats.org/officeDocument/2006/relationships/image" Target="media/image3.png"/><Relationship Id="rId25" Type="http://schemas.openxmlformats.org/officeDocument/2006/relationships/image" Target="media/image20.jpg"/><Relationship Id="rId28" Type="http://schemas.openxmlformats.org/officeDocument/2006/relationships/hyperlink" Target="https://www.manchester.gov.uk/environment" TargetMode="External"/><Relationship Id="rId27" Type="http://schemas.openxmlformats.org/officeDocument/2006/relationships/hyperlink" Target="https://www.gmp.police.uk/contact/af/contact-us-beta/contact-us/driving-vehicles-traffic/report-illegal-parking/" TargetMode="External"/><Relationship Id="rId5" Type="http://schemas.openxmlformats.org/officeDocument/2006/relationships/styles" Target="styles.xml"/><Relationship Id="rId6" Type="http://schemas.openxmlformats.org/officeDocument/2006/relationships/image" Target="media/image6.jpg"/><Relationship Id="rId29" Type="http://schemas.openxmlformats.org/officeDocument/2006/relationships/image" Target="media/image8.png"/><Relationship Id="rId7" Type="http://schemas.openxmlformats.org/officeDocument/2006/relationships/image" Target="media/image2.png"/><Relationship Id="rId8" Type="http://schemas.openxmlformats.org/officeDocument/2006/relationships/image" Target="media/image14.png"/><Relationship Id="rId30" Type="http://schemas.openxmlformats.org/officeDocument/2006/relationships/hyperlink" Target="https://www.sacredheartstfrancisgorton.co.uk/mass-schedule" TargetMode="External"/><Relationship Id="rId11" Type="http://schemas.openxmlformats.org/officeDocument/2006/relationships/image" Target="media/image18.jpg"/><Relationship Id="rId10" Type="http://schemas.openxmlformats.org/officeDocument/2006/relationships/image" Target="media/image1.png"/><Relationship Id="rId13" Type="http://schemas.openxmlformats.org/officeDocument/2006/relationships/hyperlink" Target="https://www.youtube.com/watch?v=UZmt5ILqje4" TargetMode="External"/><Relationship Id="rId12" Type="http://schemas.openxmlformats.org/officeDocument/2006/relationships/hyperlink" Target="https://www.youtube.com/watch?si=qHmf2B2CWi9t95Nb&amp;v=2BqWCvh7W6o&amp;feature=youtu.be" TargetMode="External"/><Relationship Id="rId15" Type="http://schemas.openxmlformats.org/officeDocument/2006/relationships/image" Target="media/image16.png"/><Relationship Id="rId14" Type="http://schemas.openxmlformats.org/officeDocument/2006/relationships/hyperlink" Target="https://dioceseofsalford.org.uk/wp-content/uploads/Main-Jubilee-booklet-digital-compressed.pdf" TargetMode="External"/><Relationship Id="rId17" Type="http://schemas.openxmlformats.org/officeDocument/2006/relationships/image" Target="media/image17.png"/><Relationship Id="rId16" Type="http://schemas.openxmlformats.org/officeDocument/2006/relationships/image" Target="media/image9.png"/><Relationship Id="rId19" Type="http://schemas.openxmlformats.org/officeDocument/2006/relationships/image" Target="media/image10.pn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Lora-regular.ttf"/><Relationship Id="rId2" Type="http://schemas.openxmlformats.org/officeDocument/2006/relationships/font" Target="fonts/Lora-bold.ttf"/><Relationship Id="rId3" Type="http://schemas.openxmlformats.org/officeDocument/2006/relationships/font" Target="fonts/Lora-italic.ttf"/><Relationship Id="rId4" Type="http://schemas.openxmlformats.org/officeDocument/2006/relationships/font" Target="fonts/Lora-boldItalic.ttf"/><Relationship Id="rId10" Type="http://schemas.openxmlformats.org/officeDocument/2006/relationships/font" Target="fonts/HelveticaNeue-boldItalic.ttf"/><Relationship Id="rId9" Type="http://schemas.openxmlformats.org/officeDocument/2006/relationships/font" Target="fonts/HelveticaNeue-italic.ttf"/><Relationship Id="rId5" Type="http://schemas.openxmlformats.org/officeDocument/2006/relationships/font" Target="fonts/Quicksand-regular.ttf"/><Relationship Id="rId6" Type="http://schemas.openxmlformats.org/officeDocument/2006/relationships/font" Target="fonts/Quicksand-bold.ttf"/><Relationship Id="rId7" Type="http://schemas.openxmlformats.org/officeDocument/2006/relationships/font" Target="fonts/HelveticaNeue-regular.ttf"/><Relationship Id="rId8" Type="http://schemas.openxmlformats.org/officeDocument/2006/relationships/font" Target="fonts/HelveticaNeue-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