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ackground w:color="FFFFFF"/>
  <w:body>
    <w:p w:rsidR="00000000" w:rsidDel="00000000" w:rsidP="00000000" w:rsidRDefault="00000000" w:rsidRPr="00000000" w14:paraId="00000001">
      <w:pPr>
        <w:pageBreakBefore w:val="0"/>
        <w:pBdr>
          <w:top w:space="0" w:sz="0" w:val="nil"/>
          <w:left w:space="0" w:sz="0" w:val="nil"/>
          <w:bottom w:space="0" w:sz="0" w:val="nil"/>
          <w:right w:space="0" w:sz="0" w:val="nil"/>
          <w:between w:space="0" w:sz="0" w:val="nil"/>
        </w:pBdr>
        <w:shd w:fill="auto" w:val="clear"/>
        <w:spacing w:after="0" w:before="0" w:line="240" w:lineRule="auto"/>
        <w:jc w:val="center"/>
        <w:rPr/>
      </w:pPr>
      <w:r w:rsidDel="00000000" w:rsidR="00000000" w:rsidRPr="00000000">
        <w:rPr/>
        <w:drawing>
          <wp:inline distB="114300" distT="114300" distL="114300" distR="114300">
            <wp:extent cx="481514" cy="566738"/>
            <wp:effectExtent b="0" l="0" r="0" t="0"/>
            <wp:docPr id="10" name="image3.jpg"/>
            <a:graphic>
              <a:graphicData uri="http://schemas.openxmlformats.org/drawingml/2006/picture">
                <pic:pic>
                  <pic:nvPicPr>
                    <pic:cNvPr id="0" name="image3.jpg"/>
                    <pic:cNvPicPr preferRelativeResize="0"/>
                  </pic:nvPicPr>
                  <pic:blipFill>
                    <a:blip r:embed="rId6"/>
                    <a:srcRect b="0" l="0" r="0" t="0"/>
                    <a:stretch>
                      <a:fillRect/>
                    </a:stretch>
                  </pic:blipFill>
                  <pic:spPr>
                    <a:xfrm>
                      <a:off x="0" y="0"/>
                      <a:ext cx="481514" cy="566738"/>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pStyle w:val="Title"/>
        <w:pageBreakBefore w:val="0"/>
        <w:pBdr>
          <w:top w:space="0" w:sz="0" w:val="nil"/>
          <w:left w:space="0" w:sz="0" w:val="nil"/>
          <w:bottom w:space="0" w:sz="0" w:val="nil"/>
          <w:right w:space="0" w:sz="0" w:val="nil"/>
          <w:between w:space="0" w:sz="0" w:val="nil"/>
        </w:pBdr>
        <w:shd w:fill="auto" w:val="clear"/>
        <w:rPr>
          <w:color w:val="0000ff"/>
        </w:rPr>
      </w:pPr>
      <w:bookmarkStart w:colFirst="0" w:colLast="0" w:name="_cj45wpr08g1w" w:id="0"/>
      <w:bookmarkEnd w:id="0"/>
      <w:r w:rsidDel="00000000" w:rsidR="00000000" w:rsidRPr="00000000">
        <w:rPr>
          <w:color w:val="0000ff"/>
          <w:rtl w:val="0"/>
        </w:rPr>
        <w:t xml:space="preserve">Sacred Heart RC Primary School</w:t>
      </w:r>
    </w:p>
    <w:p w:rsidR="00000000" w:rsidDel="00000000" w:rsidP="00000000" w:rsidRDefault="00000000" w:rsidRPr="00000000" w14:paraId="00000003">
      <w:pPr>
        <w:jc w:val="center"/>
        <w:rPr>
          <w:b w:val="1"/>
          <w:color w:val="0000ff"/>
        </w:rPr>
      </w:pPr>
      <w:r w:rsidDel="00000000" w:rsidR="00000000" w:rsidRPr="00000000">
        <w:rPr>
          <w:b w:val="1"/>
          <w:color w:val="0000ff"/>
          <w:rtl w:val="0"/>
        </w:rPr>
        <w:t xml:space="preserve">'Where Every Heart is Sacred’ </w:t>
      </w:r>
    </w:p>
    <w:p w:rsidR="00000000" w:rsidDel="00000000" w:rsidP="00000000" w:rsidRDefault="00000000" w:rsidRPr="00000000" w14:paraId="00000004">
      <w:pPr>
        <w:jc w:val="center"/>
        <w:rPr>
          <w:color w:val="0000ff"/>
        </w:rPr>
      </w:pPr>
      <w:r w:rsidDel="00000000" w:rsidR="00000000" w:rsidRPr="00000000">
        <w:rPr>
          <w:color w:val="0000ff"/>
          <w:rtl w:val="0"/>
        </w:rPr>
        <w:t xml:space="preserve">Week Commencing: 7th October 2024</w:t>
      </w:r>
      <w:r w:rsidDel="00000000" w:rsidR="00000000" w:rsidRPr="00000000">
        <w:rPr>
          <w:rtl w:val="0"/>
        </w:rPr>
      </w:r>
    </w:p>
    <w:p w:rsidR="00000000" w:rsidDel="00000000" w:rsidP="00000000" w:rsidRDefault="00000000" w:rsidRPr="00000000" w14:paraId="00000005">
      <w:pPr>
        <w:pageBreakBefore w:val="0"/>
        <w:pBdr>
          <w:top w:space="0" w:sz="0" w:val="nil"/>
          <w:left w:space="0" w:sz="0" w:val="nil"/>
          <w:bottom w:space="0" w:sz="0" w:val="nil"/>
          <w:right w:space="0" w:sz="0" w:val="nil"/>
          <w:between w:space="0" w:sz="0" w:val="nil"/>
        </w:pBdr>
        <w:shd w:fill="auto" w:val="clear"/>
        <w:spacing w:line="240" w:lineRule="auto"/>
        <w:jc w:val="center"/>
        <w:rPr>
          <w:rFonts w:ascii="Lora" w:cs="Lora" w:eastAsia="Lora" w:hAnsi="Lora"/>
        </w:rPr>
      </w:pPr>
      <w:r w:rsidDel="00000000" w:rsidR="00000000" w:rsidRPr="00000000">
        <w:rPr/>
        <w:drawing>
          <wp:inline distB="114300" distT="114300" distL="114300" distR="114300">
            <wp:extent cx="762000" cy="28575"/>
            <wp:effectExtent b="0" l="0" r="0" t="0"/>
            <wp:docPr descr="horizontal line" id="2" name="image1.png"/>
            <a:graphic>
              <a:graphicData uri="http://schemas.openxmlformats.org/drawingml/2006/picture">
                <pic:pic>
                  <pic:nvPicPr>
                    <pic:cNvPr descr="horizontal line" id="0" name="image1.png"/>
                    <pic:cNvPicPr preferRelativeResize="0"/>
                  </pic:nvPicPr>
                  <pic:blipFill>
                    <a:blip r:embed="rId7"/>
                    <a:srcRect b="0" l="0" r="0" t="0"/>
                    <a:stretch>
                      <a:fillRect/>
                    </a:stretch>
                  </pic:blipFill>
                  <pic:spPr>
                    <a:xfrm>
                      <a:off x="0" y="0"/>
                      <a:ext cx="762000" cy="28575"/>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pStyle w:val="Heading1"/>
        <w:pageBreakBefore w:val="0"/>
        <w:pBdr>
          <w:top w:space="0" w:sz="0" w:val="nil"/>
          <w:left w:space="0" w:sz="0" w:val="nil"/>
          <w:bottom w:space="0" w:sz="0" w:val="nil"/>
          <w:right w:space="0" w:sz="0" w:val="nil"/>
          <w:between w:space="0" w:sz="0" w:val="nil"/>
        </w:pBdr>
        <w:shd w:fill="auto" w:val="clear"/>
        <w:rPr>
          <w:rFonts w:ascii="Lora" w:cs="Lora" w:eastAsia="Lora" w:hAnsi="Lora"/>
          <w:sz w:val="24"/>
          <w:szCs w:val="24"/>
        </w:rPr>
      </w:pPr>
      <w:bookmarkStart w:colFirst="0" w:colLast="0" w:name="_nhgxo0sqza6i" w:id="1"/>
      <w:bookmarkEnd w:id="1"/>
      <w:r w:rsidDel="00000000" w:rsidR="00000000" w:rsidRPr="00000000">
        <w:rPr>
          <w:sz w:val="50"/>
          <w:szCs w:val="50"/>
          <w:rtl w:val="0"/>
        </w:rPr>
        <w:t xml:space="preserve">Black History Month</w:t>
      </w:r>
      <w:r w:rsidDel="00000000" w:rsidR="00000000" w:rsidRPr="00000000">
        <w:rPr>
          <w:rtl w:val="0"/>
        </w:rPr>
      </w:r>
    </w:p>
    <w:p w:rsidR="00000000" w:rsidDel="00000000" w:rsidP="00000000" w:rsidRDefault="00000000" w:rsidRPr="00000000" w14:paraId="00000007">
      <w:pPr>
        <w:pageBreakBefore w:val="0"/>
        <w:pBdr>
          <w:top w:space="0" w:sz="0" w:val="nil"/>
          <w:left w:space="0" w:sz="0" w:val="nil"/>
          <w:bottom w:space="0" w:sz="0" w:val="nil"/>
          <w:right w:space="0" w:sz="0" w:val="nil"/>
          <w:between w:space="0" w:sz="0" w:val="nil"/>
        </w:pBdr>
        <w:shd w:fill="auto" w:val="clear"/>
        <w:spacing w:before="320" w:lineRule="auto"/>
        <w:jc w:val="center"/>
        <w:rPr/>
      </w:pPr>
      <w:r w:rsidDel="00000000" w:rsidR="00000000" w:rsidRPr="00000000">
        <w:rPr/>
        <w:drawing>
          <wp:inline distB="114300" distT="114300" distL="114300" distR="114300">
            <wp:extent cx="5943600" cy="3340100"/>
            <wp:effectExtent b="0" l="0" r="0" t="0"/>
            <wp:docPr id="21" name="image12.png"/>
            <a:graphic>
              <a:graphicData uri="http://schemas.openxmlformats.org/drawingml/2006/picture">
                <pic:pic>
                  <pic:nvPicPr>
                    <pic:cNvPr id="0" name="image12.png"/>
                    <pic:cNvPicPr preferRelativeResize="0"/>
                  </pic:nvPicPr>
                  <pic:blipFill>
                    <a:blip r:embed="rId8"/>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08">
      <w:pPr>
        <w:pBdr>
          <w:top w:color="auto" w:space="0" w:sz="0" w:val="none"/>
          <w:left w:color="auto" w:space="0" w:sz="0" w:val="none"/>
          <w:bottom w:color="auto" w:space="0" w:sz="0" w:val="none"/>
          <w:right w:color="auto" w:space="0" w:sz="0" w:val="none"/>
          <w:between w:color="auto" w:space="0" w:sz="0" w:val="none"/>
        </w:pBdr>
        <w:spacing w:before="0" w:line="308.57088" w:lineRule="auto"/>
        <w:rPr/>
      </w:pPr>
      <w:r w:rsidDel="00000000" w:rsidR="00000000" w:rsidRPr="00000000">
        <w:rPr>
          <w:rtl w:val="0"/>
        </w:rPr>
      </w:r>
    </w:p>
    <w:p w:rsidR="00000000" w:rsidDel="00000000" w:rsidP="00000000" w:rsidRDefault="00000000" w:rsidRPr="00000000" w14:paraId="00000009">
      <w:pPr>
        <w:pBdr>
          <w:top w:color="auto" w:space="0" w:sz="0" w:val="none"/>
          <w:left w:color="auto" w:space="0" w:sz="0" w:val="none"/>
          <w:bottom w:color="auto" w:space="0" w:sz="0" w:val="none"/>
          <w:right w:color="auto" w:space="0" w:sz="0" w:val="none"/>
          <w:between w:color="auto" w:space="0" w:sz="0" w:val="none"/>
        </w:pBdr>
        <w:spacing w:before="0" w:line="308.57088" w:lineRule="auto"/>
        <w:jc w:val="both"/>
        <w:rPr/>
      </w:pPr>
      <w:r w:rsidDel="00000000" w:rsidR="00000000" w:rsidRPr="00000000">
        <w:rPr>
          <w:rtl w:val="0"/>
        </w:rPr>
        <w:t xml:space="preserve">October is Black History Month - a time dedicated to celebrating and recognising the contributions of Black people to British society, as well as an opportunity to learn and broaden understanding of Black culture. It’s a great opportunity to teach young people about the ​efforts of Black people and communities, civil rights movements and equality as well as a chance to further their understanding of our ​fundamental British values of democracy, the rule of law, individual liberty, and mutual respect and tolerance of different faiths and ​beliefs. The theme of Black History Month 2024 is 'Reclaiming Narratives' to recognise and focus on correcting narratives of Black history and ​culture. </w:t>
      </w:r>
    </w:p>
    <w:p w:rsidR="00000000" w:rsidDel="00000000" w:rsidP="00000000" w:rsidRDefault="00000000" w:rsidRPr="00000000" w14:paraId="0000000A">
      <w:pPr>
        <w:pBdr>
          <w:top w:color="auto" w:space="0" w:sz="0" w:val="none"/>
          <w:left w:color="auto" w:space="0" w:sz="0" w:val="none"/>
          <w:bottom w:color="auto" w:space="0" w:sz="0" w:val="none"/>
          <w:right w:color="auto" w:space="0" w:sz="0" w:val="none"/>
          <w:between w:color="auto" w:space="0" w:sz="0" w:val="none"/>
        </w:pBdr>
        <w:spacing w:before="0" w:line="308.57088" w:lineRule="auto"/>
        <w:jc w:val="both"/>
        <w:rPr/>
      </w:pPr>
      <w:r w:rsidDel="00000000" w:rsidR="00000000" w:rsidRPr="00000000">
        <w:rPr>
          <w:rtl w:val="0"/>
        </w:rPr>
      </w:r>
    </w:p>
    <w:p w:rsidR="00000000" w:rsidDel="00000000" w:rsidP="00000000" w:rsidRDefault="00000000" w:rsidRPr="00000000" w14:paraId="0000000B">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p w:rsidR="00000000" w:rsidDel="00000000" w:rsidP="00000000" w:rsidRDefault="00000000" w:rsidRPr="00000000" w14:paraId="0000000C">
      <w:pPr>
        <w:jc w:val="center"/>
        <w:rPr>
          <w:rFonts w:ascii="Quicksand" w:cs="Quicksand" w:eastAsia="Quicksand" w:hAnsi="Quicksand"/>
          <w:b w:val="1"/>
          <w:color w:val="434343"/>
          <w:sz w:val="20"/>
          <w:szCs w:val="20"/>
        </w:rPr>
      </w:pPr>
      <w:r w:rsidDel="00000000" w:rsidR="00000000" w:rsidRPr="00000000">
        <w:rPr/>
        <w:drawing>
          <wp:inline distB="114300" distT="114300" distL="114300" distR="114300">
            <wp:extent cx="3967163" cy="3224340"/>
            <wp:effectExtent b="0" l="0" r="0" t="0"/>
            <wp:docPr id="22" name="image22.png"/>
            <a:graphic>
              <a:graphicData uri="http://schemas.openxmlformats.org/drawingml/2006/picture">
                <pic:pic>
                  <pic:nvPicPr>
                    <pic:cNvPr id="0" name="image22.png"/>
                    <pic:cNvPicPr preferRelativeResize="0"/>
                  </pic:nvPicPr>
                  <pic:blipFill>
                    <a:blip r:embed="rId9"/>
                    <a:srcRect b="0" l="0" r="0" t="0"/>
                    <a:stretch>
                      <a:fillRect/>
                    </a:stretch>
                  </pic:blipFill>
                  <pic:spPr>
                    <a:xfrm>
                      <a:off x="0" y="0"/>
                      <a:ext cx="3967163" cy="3224340"/>
                    </a:xfrm>
                    <a:prstGeom prst="rect"/>
                    <a:ln/>
                  </pic:spPr>
                </pic:pic>
              </a:graphicData>
            </a:graphic>
          </wp:inline>
        </w:drawing>
      </w:r>
      <w:r w:rsidDel="00000000" w:rsidR="00000000" w:rsidRPr="00000000">
        <w:rPr>
          <w:rtl w:val="0"/>
        </w:rPr>
      </w:r>
    </w:p>
    <w:p w:rsidR="00000000" w:rsidDel="00000000" w:rsidP="00000000" w:rsidRDefault="00000000" w:rsidRPr="00000000" w14:paraId="0000000D">
      <w:pPr>
        <w:rPr/>
      </w:pPr>
      <w:r w:rsidDel="00000000" w:rsidR="00000000" w:rsidRPr="00000000">
        <w:rPr>
          <w:rtl w:val="0"/>
        </w:rPr>
      </w:r>
    </w:p>
    <w:p w:rsidR="00000000" w:rsidDel="00000000" w:rsidP="00000000" w:rsidRDefault="00000000" w:rsidRPr="00000000" w14:paraId="0000000E">
      <w:pPr>
        <w:jc w:val="center"/>
        <w:rPr>
          <w:sz w:val="28"/>
          <w:szCs w:val="28"/>
        </w:rPr>
      </w:pPr>
      <w:r w:rsidDel="00000000" w:rsidR="00000000" w:rsidRPr="00000000">
        <w:rPr>
          <w:color w:val="ff0000"/>
          <w:sz w:val="28"/>
          <w:szCs w:val="28"/>
          <w:rtl w:val="0"/>
        </w:rPr>
        <w:t xml:space="preserve">Friday 18th October 2024 - Non-uniform day</w:t>
      </w:r>
      <w:r w:rsidDel="00000000" w:rsidR="00000000" w:rsidRPr="00000000">
        <w:rPr>
          <w:rtl w:val="0"/>
        </w:rPr>
      </w:r>
    </w:p>
    <w:p w:rsidR="00000000" w:rsidDel="00000000" w:rsidP="00000000" w:rsidRDefault="00000000" w:rsidRPr="00000000" w14:paraId="0000000F">
      <w:pPr>
        <w:jc w:val="center"/>
        <w:rPr>
          <w:sz w:val="24"/>
          <w:szCs w:val="24"/>
        </w:rPr>
      </w:pPr>
      <w:r w:rsidDel="00000000" w:rsidR="00000000" w:rsidRPr="00000000">
        <w:rPr>
          <w:sz w:val="24"/>
          <w:szCs w:val="24"/>
          <w:rtl w:val="0"/>
        </w:rPr>
        <w:t xml:space="preserve">Children are invited to come into school on the last day of this half term (Friday October 18th) wearing their own clothes, including red clothing items if possible.</w:t>
      </w:r>
    </w:p>
    <w:p w:rsidR="00000000" w:rsidDel="00000000" w:rsidP="00000000" w:rsidRDefault="00000000" w:rsidRPr="00000000" w14:paraId="00000010">
      <w:pPr>
        <w:jc w:val="center"/>
        <w:rPr>
          <w:sz w:val="24"/>
          <w:szCs w:val="24"/>
        </w:rPr>
      </w:pPr>
      <w:r w:rsidDel="00000000" w:rsidR="00000000" w:rsidRPr="00000000">
        <w:rPr>
          <w:sz w:val="24"/>
          <w:szCs w:val="24"/>
          <w:rtl w:val="0"/>
        </w:rPr>
        <w:t xml:space="preserve"> </w:t>
      </w:r>
    </w:p>
    <w:p w:rsidR="00000000" w:rsidDel="00000000" w:rsidP="00000000" w:rsidRDefault="00000000" w:rsidRPr="00000000" w14:paraId="00000011">
      <w:pPr>
        <w:jc w:val="center"/>
        <w:rPr>
          <w:sz w:val="24"/>
          <w:szCs w:val="24"/>
        </w:rPr>
      </w:pPr>
      <w:r w:rsidDel="00000000" w:rsidR="00000000" w:rsidRPr="00000000">
        <w:rPr>
          <w:sz w:val="24"/>
          <w:szCs w:val="24"/>
          <w:rtl w:val="0"/>
        </w:rPr>
        <w:t xml:space="preserve">If you are able to contribute an item per child, or per family, to Manchester Central Foodbank, we would be most grateful. These are the items that the foodbank is currently in most need of: </w:t>
      </w:r>
    </w:p>
    <w:p w:rsidR="00000000" w:rsidDel="00000000" w:rsidP="00000000" w:rsidRDefault="00000000" w:rsidRPr="00000000" w14:paraId="00000012">
      <w:pPr>
        <w:numPr>
          <w:ilvl w:val="0"/>
          <w:numId w:val="1"/>
        </w:numPr>
        <w:spacing w:after="0" w:afterAutospacing="0"/>
        <w:ind w:left="720" w:hanging="360"/>
        <w:rPr>
          <w:sz w:val="24"/>
          <w:szCs w:val="24"/>
          <w:u w:val="none"/>
        </w:rPr>
      </w:pPr>
      <w:r w:rsidDel="00000000" w:rsidR="00000000" w:rsidRPr="00000000">
        <w:rPr>
          <w:sz w:val="24"/>
          <w:szCs w:val="24"/>
          <w:rtl w:val="0"/>
        </w:rPr>
        <w:t xml:space="preserve">TINNED VEGETABLES</w:t>
      </w:r>
    </w:p>
    <w:p w:rsidR="00000000" w:rsidDel="00000000" w:rsidP="00000000" w:rsidRDefault="00000000" w:rsidRPr="00000000" w14:paraId="00000013">
      <w:pPr>
        <w:numPr>
          <w:ilvl w:val="0"/>
          <w:numId w:val="1"/>
        </w:numPr>
        <w:spacing w:after="0" w:afterAutospacing="0" w:before="0" w:beforeAutospacing="0"/>
        <w:ind w:left="720" w:hanging="360"/>
        <w:rPr>
          <w:sz w:val="24"/>
          <w:szCs w:val="24"/>
          <w:u w:val="none"/>
        </w:rPr>
      </w:pPr>
      <w:r w:rsidDel="00000000" w:rsidR="00000000" w:rsidRPr="00000000">
        <w:rPr>
          <w:sz w:val="24"/>
          <w:szCs w:val="24"/>
          <w:rtl w:val="0"/>
        </w:rPr>
        <w:t xml:space="preserve">TINNED FRUIT</w:t>
      </w:r>
    </w:p>
    <w:p w:rsidR="00000000" w:rsidDel="00000000" w:rsidP="00000000" w:rsidRDefault="00000000" w:rsidRPr="00000000" w14:paraId="00000014">
      <w:pPr>
        <w:numPr>
          <w:ilvl w:val="0"/>
          <w:numId w:val="1"/>
        </w:numPr>
        <w:spacing w:after="0" w:afterAutospacing="0" w:before="0" w:beforeAutospacing="0"/>
        <w:ind w:left="720" w:hanging="360"/>
        <w:rPr>
          <w:sz w:val="24"/>
          <w:szCs w:val="24"/>
          <w:u w:val="none"/>
        </w:rPr>
      </w:pPr>
      <w:r w:rsidDel="00000000" w:rsidR="00000000" w:rsidRPr="00000000">
        <w:rPr>
          <w:sz w:val="24"/>
          <w:szCs w:val="24"/>
          <w:rtl w:val="0"/>
        </w:rPr>
        <w:t xml:space="preserve">TINNED MEAT</w:t>
      </w:r>
    </w:p>
    <w:p w:rsidR="00000000" w:rsidDel="00000000" w:rsidP="00000000" w:rsidRDefault="00000000" w:rsidRPr="00000000" w14:paraId="00000015">
      <w:pPr>
        <w:numPr>
          <w:ilvl w:val="0"/>
          <w:numId w:val="1"/>
        </w:numPr>
        <w:spacing w:after="0" w:afterAutospacing="0" w:before="0" w:beforeAutospacing="0"/>
        <w:ind w:left="720" w:hanging="360"/>
        <w:rPr>
          <w:sz w:val="24"/>
          <w:szCs w:val="24"/>
          <w:u w:val="none"/>
        </w:rPr>
      </w:pPr>
      <w:r w:rsidDel="00000000" w:rsidR="00000000" w:rsidRPr="00000000">
        <w:rPr>
          <w:sz w:val="24"/>
          <w:szCs w:val="24"/>
          <w:rtl w:val="0"/>
        </w:rPr>
        <w:t xml:space="preserve">TINNED FISH</w:t>
      </w:r>
    </w:p>
    <w:p w:rsidR="00000000" w:rsidDel="00000000" w:rsidP="00000000" w:rsidRDefault="00000000" w:rsidRPr="00000000" w14:paraId="00000016">
      <w:pPr>
        <w:numPr>
          <w:ilvl w:val="0"/>
          <w:numId w:val="1"/>
        </w:numPr>
        <w:spacing w:after="0" w:afterAutospacing="0" w:before="0" w:beforeAutospacing="0"/>
        <w:ind w:left="720" w:hanging="360"/>
        <w:rPr>
          <w:sz w:val="24"/>
          <w:szCs w:val="24"/>
          <w:u w:val="none"/>
        </w:rPr>
      </w:pPr>
      <w:r w:rsidDel="00000000" w:rsidR="00000000" w:rsidRPr="00000000">
        <w:rPr>
          <w:sz w:val="24"/>
          <w:szCs w:val="24"/>
          <w:rtl w:val="0"/>
        </w:rPr>
        <w:t xml:space="preserve">COFFEE</w:t>
      </w:r>
    </w:p>
    <w:p w:rsidR="00000000" w:rsidDel="00000000" w:rsidP="00000000" w:rsidRDefault="00000000" w:rsidRPr="00000000" w14:paraId="00000017">
      <w:pPr>
        <w:numPr>
          <w:ilvl w:val="0"/>
          <w:numId w:val="1"/>
        </w:numPr>
        <w:spacing w:before="0" w:beforeAutospacing="0"/>
        <w:ind w:left="720" w:hanging="360"/>
        <w:rPr>
          <w:sz w:val="24"/>
          <w:szCs w:val="24"/>
          <w:u w:val="none"/>
        </w:rPr>
      </w:pPr>
      <w:r w:rsidDel="00000000" w:rsidR="00000000" w:rsidRPr="00000000">
        <w:rPr>
          <w:sz w:val="24"/>
          <w:szCs w:val="24"/>
          <w:rtl w:val="0"/>
        </w:rPr>
        <w:t xml:space="preserve">TEA BAGS</w:t>
      </w:r>
    </w:p>
    <w:p w:rsidR="00000000" w:rsidDel="00000000" w:rsidP="00000000" w:rsidRDefault="00000000" w:rsidRPr="00000000" w14:paraId="00000018">
      <w:pPr>
        <w:jc w:val="center"/>
        <w:rPr>
          <w:sz w:val="24"/>
          <w:szCs w:val="24"/>
        </w:rPr>
      </w:pPr>
      <w:r w:rsidDel="00000000" w:rsidR="00000000" w:rsidRPr="00000000">
        <w:rPr>
          <w:rtl w:val="0"/>
        </w:rPr>
      </w:r>
    </w:p>
    <w:p w:rsidR="00000000" w:rsidDel="00000000" w:rsidP="00000000" w:rsidRDefault="00000000" w:rsidRPr="00000000" w14:paraId="00000019">
      <w:pPr>
        <w:jc w:val="center"/>
        <w:rPr>
          <w:sz w:val="24"/>
          <w:szCs w:val="24"/>
        </w:rPr>
      </w:pPr>
      <w:r w:rsidDel="00000000" w:rsidR="00000000" w:rsidRPr="00000000">
        <w:rPr>
          <w:sz w:val="24"/>
          <w:szCs w:val="24"/>
          <w:rtl w:val="0"/>
        </w:rPr>
        <w:t xml:space="preserve">By wearing a red item or two on October 18th, </w:t>
      </w:r>
      <w:hyperlink r:id="rId10">
        <w:r w:rsidDel="00000000" w:rsidR="00000000" w:rsidRPr="00000000">
          <w:rPr>
            <w:color w:val="ff0000"/>
            <w:sz w:val="24"/>
            <w:szCs w:val="24"/>
            <w:u w:val="single"/>
            <w:rtl w:val="0"/>
          </w:rPr>
          <w:t xml:space="preserve">Show Racism the Red Card</w:t>
        </w:r>
      </w:hyperlink>
      <w:r w:rsidDel="00000000" w:rsidR="00000000" w:rsidRPr="00000000">
        <w:rPr>
          <w:sz w:val="24"/>
          <w:szCs w:val="24"/>
          <w:rtl w:val="0"/>
        </w:rPr>
        <w:t xml:space="preserve">’s Wear Red day, we aim to show our commitment to changing hearts, changing minds and changing lives. </w:t>
      </w:r>
    </w:p>
    <w:p w:rsidR="00000000" w:rsidDel="00000000" w:rsidP="00000000" w:rsidRDefault="00000000" w:rsidRPr="00000000" w14:paraId="0000001A">
      <w:pPr>
        <w:spacing w:before="720" w:lineRule="auto"/>
        <w:jc w:val="center"/>
        <w:rPr>
          <w:sz w:val="24"/>
          <w:szCs w:val="24"/>
        </w:rPr>
      </w:pPr>
      <w:r w:rsidDel="00000000" w:rsidR="00000000" w:rsidRPr="00000000">
        <w:rPr/>
        <w:drawing>
          <wp:inline distB="114300" distT="114300" distL="114300" distR="114300">
            <wp:extent cx="5876925" cy="190500"/>
            <wp:effectExtent b="0" l="0" r="0" t="0"/>
            <wp:docPr descr="horizontal line" id="20" name="image2.png"/>
            <a:graphic>
              <a:graphicData uri="http://schemas.openxmlformats.org/drawingml/2006/picture">
                <pic:pic>
                  <pic:nvPicPr>
                    <pic:cNvPr descr="horizontal line" id="0" name="image2.png"/>
                    <pic:cNvPicPr preferRelativeResize="0"/>
                  </pic:nvPicPr>
                  <pic:blipFill>
                    <a:blip r:embed="rId11"/>
                    <a:srcRect b="-566666" l="0" r="6797" t="0"/>
                    <a:stretch>
                      <a:fillRect/>
                    </a:stretch>
                  </pic:blipFill>
                  <pic:spPr>
                    <a:xfrm>
                      <a:off x="0" y="0"/>
                      <a:ext cx="5876925" cy="190500"/>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pStyle w:val="Subtitle"/>
        <w:rPr/>
      </w:pPr>
      <w:bookmarkStart w:colFirst="0" w:colLast="0" w:name="_9b9s00fvznn9" w:id="2"/>
      <w:bookmarkEnd w:id="2"/>
      <w:r w:rsidDel="00000000" w:rsidR="00000000" w:rsidRPr="00000000">
        <w:rPr>
          <w:rtl w:val="0"/>
        </w:rPr>
        <w:t xml:space="preserve">THIS WEEK’S</w:t>
      </w:r>
    </w:p>
    <w:p w:rsidR="00000000" w:rsidDel="00000000" w:rsidP="00000000" w:rsidRDefault="00000000" w:rsidRPr="00000000" w14:paraId="0000001C">
      <w:pPr>
        <w:pStyle w:val="Subtitle"/>
        <w:rPr>
          <w:b w:val="1"/>
        </w:rPr>
      </w:pPr>
      <w:bookmarkStart w:colFirst="0" w:colLast="0" w:name="_9b9s00fvznn9" w:id="2"/>
      <w:bookmarkEnd w:id="2"/>
      <w:r w:rsidDel="00000000" w:rsidR="00000000" w:rsidRPr="00000000">
        <w:rPr>
          <w:b w:val="1"/>
          <w:rtl w:val="0"/>
        </w:rPr>
        <w:t xml:space="preserve">TOP STORIES</w:t>
      </w:r>
    </w:p>
    <w:p w:rsidR="00000000" w:rsidDel="00000000" w:rsidP="00000000" w:rsidRDefault="00000000" w:rsidRPr="00000000" w14:paraId="0000001D">
      <w:pPr>
        <w:rPr/>
      </w:pPr>
      <w:r w:rsidDel="00000000" w:rsidR="00000000" w:rsidRPr="00000000">
        <w:rPr>
          <w:rtl w:val="0"/>
        </w:rPr>
      </w:r>
    </w:p>
    <w:p w:rsidR="00000000" w:rsidDel="00000000" w:rsidP="00000000" w:rsidRDefault="00000000" w:rsidRPr="00000000" w14:paraId="0000001E">
      <w:pPr>
        <w:pStyle w:val="Heading2"/>
        <w:pBdr>
          <w:top w:color="1d2d52" w:space="0" w:sz="0" w:val="none"/>
          <w:left w:color="1d2d52" w:space="0" w:sz="0" w:val="none"/>
          <w:bottom w:color="1d2d52" w:space="0" w:sz="0" w:val="none"/>
          <w:right w:color="1d2d52" w:space="0" w:sz="0" w:val="none"/>
          <w:between w:color="1d2d52" w:space="0" w:sz="0" w:val="none"/>
        </w:pBdr>
        <w:shd w:fill="ffffff" w:val="clear"/>
        <w:spacing w:after="80" w:before="0" w:lineRule="auto"/>
        <w:jc w:val="center"/>
        <w:rPr>
          <w:b w:val="1"/>
          <w:color w:val="313131"/>
          <w:sz w:val="28"/>
          <w:szCs w:val="28"/>
          <w:u w:val="single"/>
        </w:rPr>
      </w:pPr>
      <w:bookmarkStart w:colFirst="0" w:colLast="0" w:name="_8qrns37j3jvq" w:id="3"/>
      <w:bookmarkEnd w:id="3"/>
      <w:r w:rsidDel="00000000" w:rsidR="00000000" w:rsidRPr="00000000">
        <w:rPr>
          <w:b w:val="1"/>
          <w:color w:val="313131"/>
          <w:sz w:val="28"/>
          <w:szCs w:val="28"/>
          <w:u w:val="single"/>
          <w:rtl w:val="0"/>
        </w:rPr>
        <w:t xml:space="preserve">Escape into a book and #Take10 to Read</w:t>
      </w:r>
    </w:p>
    <w:p w:rsidR="00000000" w:rsidDel="00000000" w:rsidP="00000000" w:rsidRDefault="00000000" w:rsidRPr="00000000" w14:paraId="0000001F">
      <w:pPr>
        <w:pStyle w:val="Heading2"/>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Rule="auto"/>
        <w:jc w:val="center"/>
        <w:rPr>
          <w:color w:val="313131"/>
          <w:sz w:val="24"/>
          <w:szCs w:val="24"/>
        </w:rPr>
      </w:pPr>
      <w:bookmarkStart w:colFirst="0" w:colLast="0" w:name="_f6kd51auwht5" w:id="4"/>
      <w:bookmarkEnd w:id="4"/>
      <w:r w:rsidDel="00000000" w:rsidR="00000000" w:rsidRPr="00000000">
        <w:rPr>
          <w:color w:val="313131"/>
          <w:sz w:val="24"/>
          <w:szCs w:val="24"/>
          <w:rtl w:val="0"/>
        </w:rPr>
        <w:t xml:space="preserve">At Sacred Heart, we love to read and on Thursday 10 October at 10am we took ‘10ToRead' in support of </w:t>
      </w:r>
      <w:hyperlink r:id="rId12">
        <w:r w:rsidDel="00000000" w:rsidR="00000000" w:rsidRPr="00000000">
          <w:rPr>
            <w:color w:val="1155cc"/>
            <w:sz w:val="24"/>
            <w:szCs w:val="24"/>
            <w:rtl w:val="0"/>
          </w:rPr>
          <w:t xml:space="preserve">World Mental Health Day</w:t>
        </w:r>
      </w:hyperlink>
      <w:r w:rsidDel="00000000" w:rsidR="00000000" w:rsidRPr="00000000">
        <w:rPr>
          <w:color w:val="313131"/>
          <w:sz w:val="24"/>
          <w:szCs w:val="24"/>
          <w:rtl w:val="0"/>
        </w:rPr>
        <w:t xml:space="preserve">.</w:t>
      </w:r>
    </w:p>
    <w:p w:rsidR="00000000" w:rsidDel="00000000" w:rsidP="00000000" w:rsidRDefault="00000000" w:rsidRPr="00000000" w14:paraId="00000020">
      <w:pPr>
        <w:rPr/>
      </w:pPr>
      <w:r w:rsidDel="00000000" w:rsidR="00000000" w:rsidRPr="00000000">
        <w:rPr/>
        <w:drawing>
          <wp:inline distB="114300" distT="114300" distL="114300" distR="114300">
            <wp:extent cx="2014538" cy="2112992"/>
            <wp:effectExtent b="0" l="0" r="0" t="0"/>
            <wp:docPr id="24" name="image15.png"/>
            <a:graphic>
              <a:graphicData uri="http://schemas.openxmlformats.org/drawingml/2006/picture">
                <pic:pic>
                  <pic:nvPicPr>
                    <pic:cNvPr id="0" name="image15.png"/>
                    <pic:cNvPicPr preferRelativeResize="0"/>
                  </pic:nvPicPr>
                  <pic:blipFill>
                    <a:blip r:embed="rId13"/>
                    <a:srcRect b="0" l="0" r="0" t="0"/>
                    <a:stretch>
                      <a:fillRect/>
                    </a:stretch>
                  </pic:blipFill>
                  <pic:spPr>
                    <a:xfrm>
                      <a:off x="0" y="0"/>
                      <a:ext cx="2014538" cy="2112992"/>
                    </a:xfrm>
                    <a:prstGeom prst="rect"/>
                    <a:ln/>
                  </pic:spPr>
                </pic:pic>
              </a:graphicData>
            </a:graphic>
          </wp:inline>
        </w:drawing>
      </w:r>
      <w:r w:rsidDel="00000000" w:rsidR="00000000" w:rsidRPr="00000000">
        <w:rPr/>
        <w:drawing>
          <wp:inline distB="114300" distT="114300" distL="114300" distR="114300">
            <wp:extent cx="2198983" cy="2093913"/>
            <wp:effectExtent b="0" l="0" r="0" t="0"/>
            <wp:docPr id="18" name="image6.png"/>
            <a:graphic>
              <a:graphicData uri="http://schemas.openxmlformats.org/drawingml/2006/picture">
                <pic:pic>
                  <pic:nvPicPr>
                    <pic:cNvPr id="0" name="image6.png"/>
                    <pic:cNvPicPr preferRelativeResize="0"/>
                  </pic:nvPicPr>
                  <pic:blipFill>
                    <a:blip r:embed="rId14"/>
                    <a:srcRect b="0" l="0" r="0" t="0"/>
                    <a:stretch>
                      <a:fillRect/>
                    </a:stretch>
                  </pic:blipFill>
                  <pic:spPr>
                    <a:xfrm>
                      <a:off x="0" y="0"/>
                      <a:ext cx="2198983" cy="2093913"/>
                    </a:xfrm>
                    <a:prstGeom prst="rect"/>
                    <a:ln/>
                  </pic:spPr>
                </pic:pic>
              </a:graphicData>
            </a:graphic>
          </wp:inline>
        </w:drawing>
      </w:r>
      <w:r w:rsidDel="00000000" w:rsidR="00000000" w:rsidRPr="00000000">
        <w:rPr/>
        <w:drawing>
          <wp:inline distB="114300" distT="114300" distL="114300" distR="114300">
            <wp:extent cx="1609725" cy="2093913"/>
            <wp:effectExtent b="0" l="0" r="0" t="0"/>
            <wp:docPr id="17" name="image17.png"/>
            <a:graphic>
              <a:graphicData uri="http://schemas.openxmlformats.org/drawingml/2006/picture">
                <pic:pic>
                  <pic:nvPicPr>
                    <pic:cNvPr id="0" name="image17.png"/>
                    <pic:cNvPicPr preferRelativeResize="0"/>
                  </pic:nvPicPr>
                  <pic:blipFill>
                    <a:blip r:embed="rId15"/>
                    <a:srcRect b="0" l="0" r="0" t="0"/>
                    <a:stretch>
                      <a:fillRect/>
                    </a:stretch>
                  </pic:blipFill>
                  <pic:spPr>
                    <a:xfrm>
                      <a:off x="0" y="0"/>
                      <a:ext cx="1609725" cy="2093913"/>
                    </a:xfrm>
                    <a:prstGeom prst="rect"/>
                    <a:ln/>
                  </pic:spPr>
                </pic:pic>
              </a:graphicData>
            </a:graphic>
          </wp:inline>
        </w:drawing>
      </w:r>
      <w:r w:rsidDel="00000000" w:rsidR="00000000" w:rsidRPr="00000000">
        <w:rPr>
          <w:rtl w:val="0"/>
        </w:rPr>
      </w:r>
    </w:p>
    <w:p w:rsidR="00000000" w:rsidDel="00000000" w:rsidP="00000000" w:rsidRDefault="00000000" w:rsidRPr="00000000" w14:paraId="00000021">
      <w:pPr>
        <w:rPr/>
      </w:pPr>
      <w:r w:rsidDel="00000000" w:rsidR="00000000" w:rsidRPr="00000000">
        <w:rPr/>
        <w:drawing>
          <wp:inline distB="114300" distT="114300" distL="114300" distR="114300">
            <wp:extent cx="1900238" cy="1952625"/>
            <wp:effectExtent b="0" l="0" r="0" t="0"/>
            <wp:docPr id="15" name="image21.png"/>
            <a:graphic>
              <a:graphicData uri="http://schemas.openxmlformats.org/drawingml/2006/picture">
                <pic:pic>
                  <pic:nvPicPr>
                    <pic:cNvPr id="0" name="image21.png"/>
                    <pic:cNvPicPr preferRelativeResize="0"/>
                  </pic:nvPicPr>
                  <pic:blipFill>
                    <a:blip r:embed="rId16"/>
                    <a:srcRect b="0" l="0" r="0" t="0"/>
                    <a:stretch>
                      <a:fillRect/>
                    </a:stretch>
                  </pic:blipFill>
                  <pic:spPr>
                    <a:xfrm>
                      <a:off x="0" y="0"/>
                      <a:ext cx="1900238" cy="1952625"/>
                    </a:xfrm>
                    <a:prstGeom prst="rect"/>
                    <a:ln/>
                  </pic:spPr>
                </pic:pic>
              </a:graphicData>
            </a:graphic>
          </wp:inline>
        </w:drawing>
      </w:r>
      <w:r w:rsidDel="00000000" w:rsidR="00000000" w:rsidRPr="00000000">
        <w:rPr/>
        <w:drawing>
          <wp:inline distB="114300" distT="114300" distL="114300" distR="114300">
            <wp:extent cx="1958763" cy="1952625"/>
            <wp:effectExtent b="0" l="0" r="0" t="0"/>
            <wp:docPr id="6" name="image10.png"/>
            <a:graphic>
              <a:graphicData uri="http://schemas.openxmlformats.org/drawingml/2006/picture">
                <pic:pic>
                  <pic:nvPicPr>
                    <pic:cNvPr id="0" name="image10.png"/>
                    <pic:cNvPicPr preferRelativeResize="0"/>
                  </pic:nvPicPr>
                  <pic:blipFill>
                    <a:blip r:embed="rId17"/>
                    <a:srcRect b="0" l="0" r="0" t="0"/>
                    <a:stretch>
                      <a:fillRect/>
                    </a:stretch>
                  </pic:blipFill>
                  <pic:spPr>
                    <a:xfrm>
                      <a:off x="0" y="0"/>
                      <a:ext cx="1958763" cy="1952625"/>
                    </a:xfrm>
                    <a:prstGeom prst="rect"/>
                    <a:ln/>
                  </pic:spPr>
                </pic:pic>
              </a:graphicData>
            </a:graphic>
          </wp:inline>
        </w:drawing>
      </w:r>
      <w:r w:rsidDel="00000000" w:rsidR="00000000" w:rsidRPr="00000000">
        <w:rPr/>
        <w:drawing>
          <wp:inline distB="114300" distT="114300" distL="114300" distR="114300">
            <wp:extent cx="1938338" cy="1971675"/>
            <wp:effectExtent b="0" l="0" r="0" t="0"/>
            <wp:docPr id="9" name="image7.png"/>
            <a:graphic>
              <a:graphicData uri="http://schemas.openxmlformats.org/drawingml/2006/picture">
                <pic:pic>
                  <pic:nvPicPr>
                    <pic:cNvPr id="0" name="image7.png"/>
                    <pic:cNvPicPr preferRelativeResize="0"/>
                  </pic:nvPicPr>
                  <pic:blipFill>
                    <a:blip r:embed="rId18"/>
                    <a:srcRect b="0" l="0" r="0" t="0"/>
                    <a:stretch>
                      <a:fillRect/>
                    </a:stretch>
                  </pic:blipFill>
                  <pic:spPr>
                    <a:xfrm>
                      <a:off x="0" y="0"/>
                      <a:ext cx="1938338" cy="1971675"/>
                    </a:xfrm>
                    <a:prstGeom prst="rect"/>
                    <a:ln/>
                  </pic:spPr>
                </pic:pic>
              </a:graphicData>
            </a:graphic>
          </wp:inline>
        </w:drawing>
      </w:r>
      <w:r w:rsidDel="00000000" w:rsidR="00000000" w:rsidRPr="00000000">
        <w:rPr>
          <w:rtl w:val="0"/>
        </w:rPr>
      </w:r>
    </w:p>
    <w:p w:rsidR="00000000" w:rsidDel="00000000" w:rsidP="00000000" w:rsidRDefault="00000000" w:rsidRPr="00000000" w14:paraId="00000022">
      <w:pPr>
        <w:pStyle w:val="Heading2"/>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Rule="auto"/>
        <w:jc w:val="center"/>
        <w:rPr>
          <w:color w:val="313131"/>
          <w:sz w:val="24"/>
          <w:szCs w:val="24"/>
        </w:rPr>
      </w:pPr>
      <w:bookmarkStart w:colFirst="0" w:colLast="0" w:name="_200p9htymkb4" w:id="5"/>
      <w:bookmarkEnd w:id="5"/>
      <w:r w:rsidDel="00000000" w:rsidR="00000000" w:rsidRPr="00000000">
        <w:rPr>
          <w:color w:val="313131"/>
          <w:sz w:val="24"/>
          <w:szCs w:val="24"/>
          <w:rtl w:val="0"/>
        </w:rPr>
        <w:t xml:space="preserve">Reading can help you relax, boost your mood and escape elsewhere – and it doesn’t have to be a book. It could be the post-match analysis of Saturday’s football game, an interview with your favourite actor, DIY hacks or even recipes. Reading something that interests you can transport you away from day-to-day life.</w:t>
      </w:r>
    </w:p>
    <w:p w:rsidR="00000000" w:rsidDel="00000000" w:rsidP="00000000" w:rsidRDefault="00000000" w:rsidRPr="00000000" w14:paraId="00000023">
      <w:pPr>
        <w:pStyle w:val="Heading2"/>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Rule="auto"/>
        <w:jc w:val="center"/>
        <w:rPr>
          <w:color w:val="313131"/>
          <w:sz w:val="24"/>
          <w:szCs w:val="24"/>
        </w:rPr>
      </w:pPr>
      <w:bookmarkStart w:colFirst="0" w:colLast="0" w:name="_kkzm1at3ymvj" w:id="6"/>
      <w:bookmarkEnd w:id="6"/>
      <w:r w:rsidDel="00000000" w:rsidR="00000000" w:rsidRPr="00000000">
        <w:rPr>
          <w:color w:val="313131"/>
          <w:sz w:val="24"/>
          <w:szCs w:val="24"/>
          <w:rtl w:val="0"/>
        </w:rPr>
        <w:t xml:space="preserve">Take 10 is a campaign to promote the wellbeing benefits of reading. Try it for 10 minutes today and see where it takes you.</w:t>
      </w:r>
    </w:p>
    <w:p w:rsidR="00000000" w:rsidDel="00000000" w:rsidP="00000000" w:rsidRDefault="00000000" w:rsidRPr="00000000" w14:paraId="00000024">
      <w:pPr>
        <w:jc w:val="center"/>
        <w:rPr/>
      </w:pPr>
      <w:r w:rsidDel="00000000" w:rsidR="00000000" w:rsidRPr="00000000">
        <w:br w:type="page"/>
      </w:r>
      <w:r w:rsidDel="00000000" w:rsidR="00000000" w:rsidRPr="00000000">
        <w:rPr>
          <w:rtl w:val="0"/>
        </w:rPr>
      </w:r>
    </w:p>
    <w:p w:rsidR="00000000" w:rsidDel="00000000" w:rsidP="00000000" w:rsidRDefault="00000000" w:rsidRPr="00000000" w14:paraId="00000025">
      <w:pPr>
        <w:pStyle w:val="Heading2"/>
        <w:jc w:val="center"/>
        <w:rPr>
          <w:b w:val="1"/>
          <w:color w:val="313131"/>
          <w:sz w:val="24"/>
          <w:szCs w:val="24"/>
          <w:u w:val="single"/>
        </w:rPr>
      </w:pPr>
      <w:bookmarkStart w:colFirst="0" w:colLast="0" w:name="_svwb4pjcznx6" w:id="7"/>
      <w:bookmarkEnd w:id="7"/>
      <w:r w:rsidDel="00000000" w:rsidR="00000000" w:rsidRPr="00000000">
        <w:rPr>
          <w:b w:val="1"/>
          <w:color w:val="313131"/>
          <w:sz w:val="28"/>
          <w:szCs w:val="28"/>
          <w:u w:val="single"/>
          <w:rtl w:val="0"/>
        </w:rPr>
        <w:t xml:space="preserve">Peace at Last by Jill Murphy</w:t>
      </w:r>
      <w:r w:rsidDel="00000000" w:rsidR="00000000" w:rsidRPr="00000000">
        <w:rPr>
          <w:rtl w:val="0"/>
        </w:rPr>
      </w:r>
    </w:p>
    <w:p w:rsidR="00000000" w:rsidDel="00000000" w:rsidP="00000000" w:rsidRDefault="00000000" w:rsidRPr="00000000" w14:paraId="00000026">
      <w:pPr>
        <w:pStyle w:val="Heading2"/>
        <w:jc w:val="center"/>
        <w:rPr>
          <w:color w:val="313131"/>
          <w:sz w:val="24"/>
          <w:szCs w:val="24"/>
        </w:rPr>
      </w:pPr>
      <w:bookmarkStart w:colFirst="0" w:colLast="0" w:name="_isq4ksyg892v" w:id="8"/>
      <w:bookmarkEnd w:id="8"/>
      <w:r w:rsidDel="00000000" w:rsidR="00000000" w:rsidRPr="00000000">
        <w:rPr>
          <w:color w:val="313131"/>
          <w:sz w:val="24"/>
          <w:szCs w:val="24"/>
          <w:rtl w:val="0"/>
        </w:rPr>
        <w:t xml:space="preserve">In Literacy, KS1 have been reading </w:t>
      </w:r>
      <w:r w:rsidDel="00000000" w:rsidR="00000000" w:rsidRPr="00000000">
        <w:rPr>
          <w:i w:val="1"/>
          <w:color w:val="313131"/>
          <w:sz w:val="24"/>
          <w:szCs w:val="24"/>
          <w:rtl w:val="0"/>
        </w:rPr>
        <w:t xml:space="preserve">Peace at Last</w:t>
      </w:r>
      <w:r w:rsidDel="00000000" w:rsidR="00000000" w:rsidRPr="00000000">
        <w:rPr>
          <w:color w:val="313131"/>
          <w:sz w:val="24"/>
          <w:szCs w:val="24"/>
          <w:rtl w:val="0"/>
        </w:rPr>
        <w:t xml:space="preserve">. To support their understanding and vocabulary development, the children learned to retell the story using a story map and actions. Ask your KS1 child to retell the story </w:t>
      </w:r>
      <w:r w:rsidDel="00000000" w:rsidR="00000000" w:rsidRPr="00000000">
        <w:rPr>
          <w:i w:val="1"/>
          <w:color w:val="313131"/>
          <w:sz w:val="24"/>
          <w:szCs w:val="24"/>
          <w:rtl w:val="0"/>
        </w:rPr>
        <w:t xml:space="preserve">Peace at Last</w:t>
      </w:r>
      <w:r w:rsidDel="00000000" w:rsidR="00000000" w:rsidRPr="00000000">
        <w:rPr>
          <w:color w:val="313131"/>
          <w:sz w:val="24"/>
          <w:szCs w:val="24"/>
          <w:rtl w:val="0"/>
        </w:rPr>
        <w:t xml:space="preserve"> at home!</w:t>
      </w:r>
    </w:p>
    <w:p w:rsidR="00000000" w:rsidDel="00000000" w:rsidP="00000000" w:rsidRDefault="00000000" w:rsidRPr="00000000" w14:paraId="00000027">
      <w:pPr>
        <w:jc w:val="center"/>
        <w:rPr/>
      </w:pPr>
      <w:r w:rsidDel="00000000" w:rsidR="00000000" w:rsidRPr="00000000">
        <w:rPr/>
        <w:drawing>
          <wp:inline distB="114300" distT="114300" distL="114300" distR="114300">
            <wp:extent cx="3033713" cy="2270423"/>
            <wp:effectExtent b="0" l="0" r="0" t="0"/>
            <wp:docPr id="13" name="image24.jpg"/>
            <a:graphic>
              <a:graphicData uri="http://schemas.openxmlformats.org/drawingml/2006/picture">
                <pic:pic>
                  <pic:nvPicPr>
                    <pic:cNvPr id="0" name="image24.jpg"/>
                    <pic:cNvPicPr preferRelativeResize="0"/>
                  </pic:nvPicPr>
                  <pic:blipFill>
                    <a:blip r:embed="rId19"/>
                    <a:srcRect b="0" l="0" r="0" t="0"/>
                    <a:stretch>
                      <a:fillRect/>
                    </a:stretch>
                  </pic:blipFill>
                  <pic:spPr>
                    <a:xfrm>
                      <a:off x="0" y="0"/>
                      <a:ext cx="3033713" cy="2270423"/>
                    </a:xfrm>
                    <a:prstGeom prst="rect"/>
                    <a:ln/>
                  </pic:spPr>
                </pic:pic>
              </a:graphicData>
            </a:graphic>
          </wp:inline>
        </w:drawing>
      </w:r>
      <w:r w:rsidDel="00000000" w:rsidR="00000000" w:rsidRPr="00000000">
        <w:rPr>
          <w:rtl w:val="0"/>
        </w:rPr>
      </w:r>
    </w:p>
    <w:p w:rsidR="00000000" w:rsidDel="00000000" w:rsidP="00000000" w:rsidRDefault="00000000" w:rsidRPr="00000000" w14:paraId="00000028">
      <w:pPr>
        <w:jc w:val="center"/>
        <w:rPr>
          <w:b w:val="1"/>
          <w:sz w:val="28"/>
          <w:szCs w:val="28"/>
          <w:u w:val="single"/>
        </w:rPr>
      </w:pPr>
      <w:r w:rsidDel="00000000" w:rsidR="00000000" w:rsidRPr="00000000">
        <w:rPr>
          <w:rtl w:val="0"/>
        </w:rPr>
      </w:r>
    </w:p>
    <w:p w:rsidR="00000000" w:rsidDel="00000000" w:rsidP="00000000" w:rsidRDefault="00000000" w:rsidRPr="00000000" w14:paraId="00000029">
      <w:pPr>
        <w:jc w:val="center"/>
        <w:rPr>
          <w:b w:val="1"/>
          <w:sz w:val="28"/>
          <w:szCs w:val="28"/>
          <w:u w:val="single"/>
        </w:rPr>
      </w:pPr>
      <w:r w:rsidDel="00000000" w:rsidR="00000000" w:rsidRPr="00000000">
        <w:rPr>
          <w:b w:val="1"/>
          <w:sz w:val="28"/>
          <w:szCs w:val="28"/>
          <w:u w:val="single"/>
          <w:rtl w:val="0"/>
        </w:rPr>
        <w:t xml:space="preserve">Castles in LKS2</w:t>
      </w:r>
    </w:p>
    <w:p w:rsidR="00000000" w:rsidDel="00000000" w:rsidP="00000000" w:rsidRDefault="00000000" w:rsidRPr="00000000" w14:paraId="0000002A">
      <w:pPr>
        <w:jc w:val="center"/>
        <w:rPr>
          <w:sz w:val="24"/>
          <w:szCs w:val="24"/>
        </w:rPr>
      </w:pPr>
      <w:r w:rsidDel="00000000" w:rsidR="00000000" w:rsidRPr="00000000">
        <w:rPr>
          <w:sz w:val="24"/>
          <w:szCs w:val="24"/>
          <w:rtl w:val="0"/>
        </w:rPr>
        <w:t xml:space="preserve">This week, Class 4 children have been making castles in DT. They have thought about how to make it strong. We can’t wait to see the finished product!</w:t>
      </w:r>
    </w:p>
    <w:p w:rsidR="00000000" w:rsidDel="00000000" w:rsidP="00000000" w:rsidRDefault="00000000" w:rsidRPr="00000000" w14:paraId="0000002B">
      <w:pPr>
        <w:jc w:val="center"/>
        <w:rPr/>
      </w:pPr>
      <w:r w:rsidDel="00000000" w:rsidR="00000000" w:rsidRPr="00000000">
        <w:rPr/>
        <w:drawing>
          <wp:inline distB="114300" distT="114300" distL="114300" distR="114300">
            <wp:extent cx="1877616" cy="2503487"/>
            <wp:effectExtent b="0" l="0" r="0" t="0"/>
            <wp:docPr id="3" name="image18.png"/>
            <a:graphic>
              <a:graphicData uri="http://schemas.openxmlformats.org/drawingml/2006/picture">
                <pic:pic>
                  <pic:nvPicPr>
                    <pic:cNvPr id="0" name="image18.png"/>
                    <pic:cNvPicPr preferRelativeResize="0"/>
                  </pic:nvPicPr>
                  <pic:blipFill>
                    <a:blip r:embed="rId20"/>
                    <a:srcRect b="0" l="0" r="0" t="0"/>
                    <a:stretch>
                      <a:fillRect/>
                    </a:stretch>
                  </pic:blipFill>
                  <pic:spPr>
                    <a:xfrm>
                      <a:off x="0" y="0"/>
                      <a:ext cx="1877616" cy="2503487"/>
                    </a:xfrm>
                    <a:prstGeom prst="rect"/>
                    <a:ln/>
                  </pic:spPr>
                </pic:pic>
              </a:graphicData>
            </a:graphic>
          </wp:inline>
        </w:drawing>
      </w:r>
      <w:r w:rsidDel="00000000" w:rsidR="00000000" w:rsidRPr="00000000">
        <w:rPr/>
        <w:drawing>
          <wp:inline distB="114300" distT="114300" distL="114300" distR="114300">
            <wp:extent cx="1882086" cy="2513012"/>
            <wp:effectExtent b="0" l="0" r="0" t="0"/>
            <wp:docPr id="4" name="image13.png"/>
            <a:graphic>
              <a:graphicData uri="http://schemas.openxmlformats.org/drawingml/2006/picture">
                <pic:pic>
                  <pic:nvPicPr>
                    <pic:cNvPr id="0" name="image13.png"/>
                    <pic:cNvPicPr preferRelativeResize="0"/>
                  </pic:nvPicPr>
                  <pic:blipFill>
                    <a:blip r:embed="rId21"/>
                    <a:srcRect b="0" l="0" r="0" t="0"/>
                    <a:stretch>
                      <a:fillRect/>
                    </a:stretch>
                  </pic:blipFill>
                  <pic:spPr>
                    <a:xfrm>
                      <a:off x="0" y="0"/>
                      <a:ext cx="1882086" cy="2513012"/>
                    </a:xfrm>
                    <a:prstGeom prst="rect"/>
                    <a:ln/>
                  </pic:spPr>
                </pic:pic>
              </a:graphicData>
            </a:graphic>
          </wp:inline>
        </w:drawing>
      </w:r>
      <w:r w:rsidDel="00000000" w:rsidR="00000000" w:rsidRPr="00000000">
        <w:rPr/>
        <w:drawing>
          <wp:inline distB="114300" distT="114300" distL="114300" distR="114300">
            <wp:extent cx="1871663" cy="2495550"/>
            <wp:effectExtent b="0" l="0" r="0" t="0"/>
            <wp:docPr id="19" name="image23.png"/>
            <a:graphic>
              <a:graphicData uri="http://schemas.openxmlformats.org/drawingml/2006/picture">
                <pic:pic>
                  <pic:nvPicPr>
                    <pic:cNvPr id="0" name="image23.png"/>
                    <pic:cNvPicPr preferRelativeResize="0"/>
                  </pic:nvPicPr>
                  <pic:blipFill>
                    <a:blip r:embed="rId22"/>
                    <a:srcRect b="0" l="0" r="0" t="0"/>
                    <a:stretch>
                      <a:fillRect/>
                    </a:stretch>
                  </pic:blipFill>
                  <pic:spPr>
                    <a:xfrm>
                      <a:off x="0" y="0"/>
                      <a:ext cx="1871663" cy="2495550"/>
                    </a:xfrm>
                    <a:prstGeom prst="rect"/>
                    <a:ln/>
                  </pic:spPr>
                </pic:pic>
              </a:graphicData>
            </a:graphic>
          </wp:inline>
        </w:drawing>
      </w:r>
      <w:r w:rsidDel="00000000" w:rsidR="00000000" w:rsidRPr="00000000">
        <w:rPr>
          <w:rtl w:val="0"/>
        </w:rPr>
      </w:r>
    </w:p>
    <w:p w:rsidR="00000000" w:rsidDel="00000000" w:rsidP="00000000" w:rsidRDefault="00000000" w:rsidRPr="00000000" w14:paraId="0000002C">
      <w:pPr>
        <w:rPr/>
      </w:pPr>
      <w:r w:rsidDel="00000000" w:rsidR="00000000" w:rsidRPr="00000000">
        <w:rPr>
          <w:rtl w:val="0"/>
        </w:rPr>
      </w:r>
    </w:p>
    <w:p w:rsidR="00000000" w:rsidDel="00000000" w:rsidP="00000000" w:rsidRDefault="00000000" w:rsidRPr="00000000" w14:paraId="0000002D">
      <w:pPr>
        <w:rPr/>
      </w:pPr>
      <w:r w:rsidDel="00000000" w:rsidR="00000000" w:rsidRPr="00000000">
        <w:rPr>
          <w:rtl w:val="0"/>
        </w:rPr>
      </w:r>
    </w:p>
    <w:p w:rsidR="00000000" w:rsidDel="00000000" w:rsidP="00000000" w:rsidRDefault="00000000" w:rsidRPr="00000000" w14:paraId="0000002E">
      <w:pPr>
        <w:pStyle w:val="Heading2"/>
        <w:spacing w:before="240" w:lineRule="auto"/>
        <w:jc w:val="center"/>
        <w:rPr>
          <w:sz w:val="24"/>
          <w:szCs w:val="24"/>
        </w:rPr>
      </w:pPr>
      <w:bookmarkStart w:colFirst="0" w:colLast="0" w:name="_fryhk7nsb00u" w:id="9"/>
      <w:bookmarkEnd w:id="9"/>
      <w:r w:rsidDel="00000000" w:rsidR="00000000" w:rsidRPr="00000000">
        <w:rPr>
          <w:rtl w:val="0"/>
        </w:rPr>
      </w:r>
    </w:p>
    <w:p w:rsidR="00000000" w:rsidDel="00000000" w:rsidP="00000000" w:rsidRDefault="00000000" w:rsidRPr="00000000" w14:paraId="0000002F">
      <w:pPr>
        <w:jc w:val="center"/>
        <w:rPr>
          <w:b w:val="1"/>
          <w:sz w:val="28"/>
          <w:szCs w:val="28"/>
          <w:u w:val="single"/>
        </w:rPr>
      </w:pPr>
      <w:r w:rsidDel="00000000" w:rsidR="00000000" w:rsidRPr="00000000">
        <w:rPr>
          <w:b w:val="1"/>
          <w:sz w:val="28"/>
          <w:szCs w:val="28"/>
          <w:u w:val="single"/>
          <w:rtl w:val="0"/>
        </w:rPr>
        <w:t xml:space="preserve">Nursery - When a Dragon Goes to School </w:t>
      </w:r>
    </w:p>
    <w:p w:rsidR="00000000" w:rsidDel="00000000" w:rsidP="00000000" w:rsidRDefault="00000000" w:rsidRPr="00000000" w14:paraId="00000030">
      <w:pPr>
        <w:pStyle w:val="Heading2"/>
        <w:spacing w:before="240" w:lineRule="auto"/>
        <w:jc w:val="center"/>
        <w:rPr>
          <w:sz w:val="24"/>
          <w:szCs w:val="24"/>
        </w:rPr>
      </w:pPr>
      <w:bookmarkStart w:colFirst="0" w:colLast="0" w:name="_9hixqxbjzpvw" w:id="10"/>
      <w:bookmarkEnd w:id="10"/>
      <w:r w:rsidDel="00000000" w:rsidR="00000000" w:rsidRPr="00000000">
        <w:rPr>
          <w:sz w:val="24"/>
          <w:szCs w:val="24"/>
          <w:rtl w:val="0"/>
        </w:rPr>
        <w:t xml:space="preserve">This week in Nursery, the children have been learning the story When A Dragon Goes to School. They have been learning about good choices, helping and working together in school. They have enjoyed the small world play in the dragon themed tuff tray and painting dragons using water colour paint.  The children have settled beautifully into Nursery this half term and we are all so proud of them! </w:t>
      </w:r>
    </w:p>
    <w:p w:rsidR="00000000" w:rsidDel="00000000" w:rsidP="00000000" w:rsidRDefault="00000000" w:rsidRPr="00000000" w14:paraId="00000031">
      <w:pPr>
        <w:rPr/>
      </w:pPr>
      <w:r w:rsidDel="00000000" w:rsidR="00000000" w:rsidRPr="00000000">
        <w:rPr>
          <w:rtl w:val="0"/>
        </w:rPr>
      </w:r>
    </w:p>
    <w:p w:rsidR="00000000" w:rsidDel="00000000" w:rsidP="00000000" w:rsidRDefault="00000000" w:rsidRPr="00000000" w14:paraId="00000032">
      <w:pPr>
        <w:jc w:val="center"/>
        <w:rPr/>
      </w:pPr>
      <w:r w:rsidDel="00000000" w:rsidR="00000000" w:rsidRPr="00000000">
        <w:rPr/>
        <w:drawing>
          <wp:inline distB="114300" distT="114300" distL="114300" distR="114300">
            <wp:extent cx="2396606" cy="2420938"/>
            <wp:effectExtent b="0" l="0" r="0" t="0"/>
            <wp:docPr id="8" name="image8.png"/>
            <a:graphic>
              <a:graphicData uri="http://schemas.openxmlformats.org/drawingml/2006/picture">
                <pic:pic>
                  <pic:nvPicPr>
                    <pic:cNvPr id="0" name="image8.png"/>
                    <pic:cNvPicPr preferRelativeResize="0"/>
                  </pic:nvPicPr>
                  <pic:blipFill>
                    <a:blip r:embed="rId23"/>
                    <a:srcRect b="0" l="0" r="0" t="0"/>
                    <a:stretch>
                      <a:fillRect/>
                    </a:stretch>
                  </pic:blipFill>
                  <pic:spPr>
                    <a:xfrm>
                      <a:off x="0" y="0"/>
                      <a:ext cx="2396606" cy="2420938"/>
                    </a:xfrm>
                    <a:prstGeom prst="rect"/>
                    <a:ln/>
                  </pic:spPr>
                </pic:pic>
              </a:graphicData>
            </a:graphic>
          </wp:inline>
        </w:drawing>
      </w:r>
      <w:r w:rsidDel="00000000" w:rsidR="00000000" w:rsidRPr="00000000">
        <w:rPr>
          <w:rtl w:val="0"/>
        </w:rPr>
      </w:r>
    </w:p>
    <w:p w:rsidR="00000000" w:rsidDel="00000000" w:rsidP="00000000" w:rsidRDefault="00000000" w:rsidRPr="00000000" w14:paraId="00000033">
      <w:pPr>
        <w:rPr/>
      </w:pPr>
      <w:r w:rsidDel="00000000" w:rsidR="00000000" w:rsidRPr="00000000">
        <w:rPr/>
        <w:drawing>
          <wp:inline distB="114300" distT="114300" distL="114300" distR="114300">
            <wp:extent cx="2920671" cy="2135188"/>
            <wp:effectExtent b="0" l="0" r="0" t="0"/>
            <wp:docPr id="23" name="image20.png"/>
            <a:graphic>
              <a:graphicData uri="http://schemas.openxmlformats.org/drawingml/2006/picture">
                <pic:pic>
                  <pic:nvPicPr>
                    <pic:cNvPr id="0" name="image20.png"/>
                    <pic:cNvPicPr preferRelativeResize="0"/>
                  </pic:nvPicPr>
                  <pic:blipFill>
                    <a:blip r:embed="rId24"/>
                    <a:srcRect b="0" l="0" r="0" t="0"/>
                    <a:stretch>
                      <a:fillRect/>
                    </a:stretch>
                  </pic:blipFill>
                  <pic:spPr>
                    <a:xfrm>
                      <a:off x="0" y="0"/>
                      <a:ext cx="2920671" cy="2135188"/>
                    </a:xfrm>
                    <a:prstGeom prst="rect"/>
                    <a:ln/>
                  </pic:spPr>
                </pic:pic>
              </a:graphicData>
            </a:graphic>
          </wp:inline>
        </w:drawing>
      </w:r>
      <w:r w:rsidDel="00000000" w:rsidR="00000000" w:rsidRPr="00000000">
        <w:rPr/>
        <w:drawing>
          <wp:inline distB="114300" distT="114300" distL="114300" distR="114300">
            <wp:extent cx="2895600" cy="2132012"/>
            <wp:effectExtent b="0" l="0" r="0" t="0"/>
            <wp:docPr id="5" name="image9.png"/>
            <a:graphic>
              <a:graphicData uri="http://schemas.openxmlformats.org/drawingml/2006/picture">
                <pic:pic>
                  <pic:nvPicPr>
                    <pic:cNvPr id="0" name="image9.png"/>
                    <pic:cNvPicPr preferRelativeResize="0"/>
                  </pic:nvPicPr>
                  <pic:blipFill>
                    <a:blip r:embed="rId25"/>
                    <a:srcRect b="0" l="0" r="0" t="0"/>
                    <a:stretch>
                      <a:fillRect/>
                    </a:stretch>
                  </pic:blipFill>
                  <pic:spPr>
                    <a:xfrm>
                      <a:off x="0" y="0"/>
                      <a:ext cx="2895600" cy="2132012"/>
                    </a:xfrm>
                    <a:prstGeom prst="rect"/>
                    <a:ln/>
                  </pic:spPr>
                </pic:pic>
              </a:graphicData>
            </a:graphic>
          </wp:inline>
        </w:drawing>
      </w:r>
      <w:r w:rsidDel="00000000" w:rsidR="00000000" w:rsidRPr="00000000">
        <w:rPr>
          <w:rtl w:val="0"/>
        </w:rPr>
      </w:r>
    </w:p>
    <w:p w:rsidR="00000000" w:rsidDel="00000000" w:rsidP="00000000" w:rsidRDefault="00000000" w:rsidRPr="00000000" w14:paraId="00000034">
      <w:pPr>
        <w:pStyle w:val="Heading2"/>
        <w:rPr/>
      </w:pPr>
      <w:bookmarkStart w:colFirst="0" w:colLast="0" w:name="_9hixqxbjzpvw" w:id="10"/>
      <w:bookmarkEnd w:id="10"/>
      <w:r w:rsidDel="00000000" w:rsidR="00000000" w:rsidRPr="00000000">
        <w:rPr>
          <w:rtl w:val="0"/>
        </w:rPr>
      </w:r>
    </w:p>
    <w:p w:rsidR="00000000" w:rsidDel="00000000" w:rsidP="00000000" w:rsidRDefault="00000000" w:rsidRPr="00000000" w14:paraId="00000035">
      <w:pPr>
        <w:pStyle w:val="Heading2"/>
        <w:rPr/>
      </w:pPr>
      <w:bookmarkStart w:colFirst="0" w:colLast="0" w:name="_vtom29jbcf7m" w:id="11"/>
      <w:bookmarkEnd w:id="11"/>
      <w:r w:rsidDel="00000000" w:rsidR="00000000" w:rsidRPr="00000000">
        <w:rPr>
          <w:rtl w:val="0"/>
        </w:rPr>
      </w:r>
    </w:p>
    <w:p w:rsidR="00000000" w:rsidDel="00000000" w:rsidP="00000000" w:rsidRDefault="00000000" w:rsidRPr="00000000" w14:paraId="00000036">
      <w:pPr>
        <w:pStyle w:val="Heading2"/>
        <w:jc w:val="center"/>
        <w:rPr>
          <w:sz w:val="36"/>
          <w:szCs w:val="36"/>
        </w:rPr>
      </w:pPr>
      <w:bookmarkStart w:colFirst="0" w:colLast="0" w:name="_uzy3oiuwzn54" w:id="12"/>
      <w:bookmarkEnd w:id="12"/>
      <w:r w:rsidDel="00000000" w:rsidR="00000000" w:rsidRPr="00000000">
        <w:rPr>
          <w:sz w:val="36"/>
          <w:szCs w:val="36"/>
          <w:rtl w:val="0"/>
        </w:rPr>
        <w:t xml:space="preserve">Asda Cash Pot for Schools</w:t>
      </w:r>
    </w:p>
    <w:p w:rsidR="00000000" w:rsidDel="00000000" w:rsidP="00000000" w:rsidRDefault="00000000" w:rsidRPr="00000000" w14:paraId="00000037">
      <w:pPr>
        <w:jc w:val="center"/>
        <w:rPr>
          <w:color w:val="666666"/>
          <w:sz w:val="24"/>
          <w:szCs w:val="24"/>
        </w:rPr>
      </w:pPr>
      <w:r w:rsidDel="00000000" w:rsidR="00000000" w:rsidRPr="00000000">
        <w:rPr>
          <w:color w:val="ee0000"/>
          <w:sz w:val="24"/>
          <w:szCs w:val="24"/>
          <w:rtl w:val="0"/>
        </w:rPr>
        <w:t xml:space="preserve">Running until </w:t>
      </w:r>
      <w:r w:rsidDel="00000000" w:rsidR="00000000" w:rsidRPr="00000000">
        <w:rPr>
          <w:color w:val="666666"/>
          <w:sz w:val="24"/>
          <w:szCs w:val="24"/>
          <w:rtl w:val="0"/>
        </w:rPr>
        <w:t xml:space="preserve">November 30th </w:t>
      </w:r>
    </w:p>
    <w:p w:rsidR="00000000" w:rsidDel="00000000" w:rsidP="00000000" w:rsidRDefault="00000000" w:rsidRPr="00000000" w14:paraId="00000038">
      <w:pPr>
        <w:jc w:val="center"/>
        <w:rPr>
          <w:sz w:val="24"/>
          <w:szCs w:val="24"/>
        </w:rPr>
      </w:pPr>
      <w:r w:rsidDel="00000000" w:rsidR="00000000" w:rsidRPr="00000000">
        <w:rPr>
          <w:sz w:val="24"/>
          <w:szCs w:val="24"/>
          <w:rtl w:val="0"/>
        </w:rPr>
        <w:t xml:space="preserve">We are saving up to buy more play resources for lunchtimes - please help us by signing up to Asda’s Cash Pot for Schools initiative. Please click this </w:t>
      </w:r>
      <w:hyperlink r:id="rId26">
        <w:r w:rsidDel="00000000" w:rsidR="00000000" w:rsidRPr="00000000">
          <w:rPr>
            <w:color w:val="1155cc"/>
            <w:sz w:val="24"/>
            <w:szCs w:val="24"/>
            <w:u w:val="single"/>
            <w:rtl w:val="0"/>
          </w:rPr>
          <w:t xml:space="preserve">reminder</w:t>
        </w:r>
      </w:hyperlink>
      <w:r w:rsidDel="00000000" w:rsidR="00000000" w:rsidRPr="00000000">
        <w:rPr>
          <w:sz w:val="24"/>
          <w:szCs w:val="24"/>
          <w:rtl w:val="0"/>
        </w:rPr>
        <w:t xml:space="preserve">.  </w:t>
      </w:r>
      <w:r w:rsidDel="00000000" w:rsidR="00000000" w:rsidRPr="00000000">
        <w:rPr>
          <w:rtl w:val="0"/>
        </w:rPr>
      </w:r>
    </w:p>
    <w:p w:rsidR="00000000" w:rsidDel="00000000" w:rsidP="00000000" w:rsidRDefault="00000000" w:rsidRPr="00000000" w14:paraId="00000039">
      <w:pPr>
        <w:pStyle w:val="Heading2"/>
        <w:jc w:val="center"/>
        <w:rPr/>
      </w:pPr>
      <w:bookmarkStart w:colFirst="0" w:colLast="0" w:name="_x6qv9igdk9z3" w:id="13"/>
      <w:bookmarkEnd w:id="13"/>
      <w:r w:rsidDel="00000000" w:rsidR="00000000" w:rsidRPr="00000000">
        <w:rPr/>
        <w:drawing>
          <wp:inline distB="114300" distT="114300" distL="114300" distR="114300">
            <wp:extent cx="2859798" cy="6215063"/>
            <wp:effectExtent b="0" l="0" r="0" t="0"/>
            <wp:docPr id="7" name="image4.jpg"/>
            <a:graphic>
              <a:graphicData uri="http://schemas.openxmlformats.org/drawingml/2006/picture">
                <pic:pic>
                  <pic:nvPicPr>
                    <pic:cNvPr id="0" name="image4.jpg"/>
                    <pic:cNvPicPr preferRelativeResize="0"/>
                  </pic:nvPicPr>
                  <pic:blipFill>
                    <a:blip r:embed="rId27"/>
                    <a:srcRect b="0" l="0" r="0" t="0"/>
                    <a:stretch>
                      <a:fillRect/>
                    </a:stretch>
                  </pic:blipFill>
                  <pic:spPr>
                    <a:xfrm>
                      <a:off x="0" y="0"/>
                      <a:ext cx="2859798" cy="6215063"/>
                    </a:xfrm>
                    <a:prstGeom prst="rect"/>
                    <a:ln/>
                  </pic:spPr>
                </pic:pic>
              </a:graphicData>
            </a:graphic>
          </wp:inline>
        </w:drawing>
      </w:r>
      <w:r w:rsidDel="00000000" w:rsidR="00000000" w:rsidRPr="00000000">
        <w:rPr>
          <w:rtl w:val="0"/>
        </w:rPr>
      </w:r>
    </w:p>
    <w:p w:rsidR="00000000" w:rsidDel="00000000" w:rsidP="00000000" w:rsidRDefault="00000000" w:rsidRPr="00000000" w14:paraId="0000003A">
      <w:pPr>
        <w:rPr/>
      </w:pPr>
      <w:r w:rsidDel="00000000" w:rsidR="00000000" w:rsidRPr="00000000">
        <w:rPr>
          <w:rtl w:val="0"/>
        </w:rPr>
      </w:r>
    </w:p>
    <w:p w:rsidR="00000000" w:rsidDel="00000000" w:rsidP="00000000" w:rsidRDefault="00000000" w:rsidRPr="00000000" w14:paraId="0000003B">
      <w:pPr>
        <w:pStyle w:val="Heading2"/>
        <w:jc w:val="center"/>
        <w:rPr/>
      </w:pPr>
      <w:bookmarkStart w:colFirst="0" w:colLast="0" w:name="_y1sfwi856i49" w:id="14"/>
      <w:bookmarkEnd w:id="14"/>
      <w:r w:rsidDel="00000000" w:rsidR="00000000" w:rsidRPr="00000000">
        <w:rPr>
          <w:rtl w:val="0"/>
        </w:rPr>
        <w:t xml:space="preserve">Screen Time and Smartphones </w:t>
      </w:r>
    </w:p>
    <w:p w:rsidR="00000000" w:rsidDel="00000000" w:rsidP="00000000" w:rsidRDefault="00000000" w:rsidRPr="00000000" w14:paraId="0000003C">
      <w:pPr>
        <w:jc w:val="center"/>
        <w:rPr/>
      </w:pPr>
      <w:r w:rsidDel="00000000" w:rsidR="00000000" w:rsidRPr="00000000">
        <w:rPr/>
        <w:drawing>
          <wp:inline distB="19050" distT="19050" distL="19050" distR="19050">
            <wp:extent cx="5929313" cy="3705820"/>
            <wp:effectExtent b="0" l="0" r="0" t="0"/>
            <wp:docPr id="11" name="image5.png"/>
            <a:graphic>
              <a:graphicData uri="http://schemas.openxmlformats.org/drawingml/2006/picture">
                <pic:pic>
                  <pic:nvPicPr>
                    <pic:cNvPr id="0" name="image5.png"/>
                    <pic:cNvPicPr preferRelativeResize="0"/>
                  </pic:nvPicPr>
                  <pic:blipFill>
                    <a:blip r:embed="rId28"/>
                    <a:srcRect b="0" l="0" r="0" t="0"/>
                    <a:stretch>
                      <a:fillRect/>
                    </a:stretch>
                  </pic:blipFill>
                  <pic:spPr>
                    <a:xfrm>
                      <a:off x="0" y="0"/>
                      <a:ext cx="5929313" cy="3705820"/>
                    </a:xfrm>
                    <a:prstGeom prst="rect"/>
                    <a:ln/>
                  </pic:spPr>
                </pic:pic>
              </a:graphicData>
            </a:graphic>
          </wp:inline>
        </w:drawing>
      </w:r>
      <w:r w:rsidDel="00000000" w:rsidR="00000000" w:rsidRPr="00000000">
        <w:rPr>
          <w:rtl w:val="0"/>
        </w:rPr>
      </w:r>
    </w:p>
    <w:p w:rsidR="00000000" w:rsidDel="00000000" w:rsidP="00000000" w:rsidRDefault="00000000" w:rsidRPr="00000000" w14:paraId="0000003D">
      <w:pPr>
        <w:pStyle w:val="Heading2"/>
        <w:jc w:val="center"/>
        <w:rPr/>
      </w:pPr>
      <w:bookmarkStart w:colFirst="0" w:colLast="0" w:name="_taotf2foip7w" w:id="15"/>
      <w:bookmarkEnd w:id="15"/>
      <w:r w:rsidDel="00000000" w:rsidR="00000000" w:rsidRPr="00000000">
        <w:rPr/>
        <w:drawing>
          <wp:inline distB="19050" distT="19050" distL="19050" distR="19050">
            <wp:extent cx="5929313" cy="3286125"/>
            <wp:effectExtent b="0" l="0" r="0" t="0"/>
            <wp:docPr id="12" name="image11.png"/>
            <a:graphic>
              <a:graphicData uri="http://schemas.openxmlformats.org/drawingml/2006/picture">
                <pic:pic>
                  <pic:nvPicPr>
                    <pic:cNvPr id="0" name="image11.png"/>
                    <pic:cNvPicPr preferRelativeResize="0"/>
                  </pic:nvPicPr>
                  <pic:blipFill>
                    <a:blip r:embed="rId29"/>
                    <a:srcRect b="0" l="0" r="0" t="0"/>
                    <a:stretch>
                      <a:fillRect/>
                    </a:stretch>
                  </pic:blipFill>
                  <pic:spPr>
                    <a:xfrm>
                      <a:off x="0" y="0"/>
                      <a:ext cx="5929313" cy="3286125"/>
                    </a:xfrm>
                    <a:prstGeom prst="rect"/>
                    <a:ln/>
                  </pic:spPr>
                </pic:pic>
              </a:graphicData>
            </a:graphic>
          </wp:inline>
        </w:drawing>
      </w:r>
      <w:r w:rsidDel="00000000" w:rsidR="00000000" w:rsidRPr="00000000">
        <w:rPr>
          <w:rtl w:val="0"/>
        </w:rPr>
      </w:r>
    </w:p>
    <w:p w:rsidR="00000000" w:rsidDel="00000000" w:rsidP="00000000" w:rsidRDefault="00000000" w:rsidRPr="00000000" w14:paraId="0000003E">
      <w:pPr>
        <w:pStyle w:val="Heading2"/>
        <w:jc w:val="center"/>
        <w:rPr>
          <w:sz w:val="28"/>
          <w:szCs w:val="28"/>
        </w:rPr>
      </w:pPr>
      <w:bookmarkStart w:colFirst="0" w:colLast="0" w:name="_91np9m8kmvcn" w:id="16"/>
      <w:bookmarkEnd w:id="16"/>
      <w:r w:rsidDel="00000000" w:rsidR="00000000" w:rsidRPr="00000000">
        <w:rPr>
          <w:sz w:val="28"/>
          <w:szCs w:val="28"/>
          <w:rtl w:val="0"/>
        </w:rPr>
        <w:t xml:space="preserve">Please remember to check your child’s smartphone weekly in order to help to keep them safe online. Many games, including Roblox, also contain message functionality, including group messages, including messaging strangers. </w:t>
      </w:r>
    </w:p>
    <w:p w:rsidR="00000000" w:rsidDel="00000000" w:rsidP="00000000" w:rsidRDefault="00000000" w:rsidRPr="00000000" w14:paraId="0000003F">
      <w:pPr>
        <w:rPr/>
      </w:pPr>
      <w:r w:rsidDel="00000000" w:rsidR="00000000" w:rsidRPr="00000000">
        <w:rPr>
          <w:rtl w:val="0"/>
        </w:rPr>
      </w:r>
    </w:p>
    <w:p w:rsidR="00000000" w:rsidDel="00000000" w:rsidP="00000000" w:rsidRDefault="00000000" w:rsidRPr="00000000" w14:paraId="00000040">
      <w:pPr>
        <w:rPr/>
      </w:pPr>
      <w:r w:rsidDel="00000000" w:rsidR="00000000" w:rsidRPr="00000000">
        <w:rPr>
          <w:rtl w:val="0"/>
        </w:rPr>
      </w:r>
    </w:p>
    <w:p w:rsidR="00000000" w:rsidDel="00000000" w:rsidP="00000000" w:rsidRDefault="00000000" w:rsidRPr="00000000" w14:paraId="00000041">
      <w:pPr>
        <w:jc w:val="center"/>
        <w:rPr>
          <w:rFonts w:ascii="Quicksand" w:cs="Quicksand" w:eastAsia="Quicksand" w:hAnsi="Quicksand"/>
          <w:b w:val="1"/>
          <w:color w:val="666666"/>
          <w:sz w:val="40"/>
          <w:szCs w:val="40"/>
        </w:rPr>
      </w:pPr>
      <w:r w:rsidDel="00000000" w:rsidR="00000000" w:rsidRPr="00000000">
        <w:rPr>
          <w:rFonts w:ascii="Quicksand" w:cs="Quicksand" w:eastAsia="Quicksand" w:hAnsi="Quicksand"/>
          <w:b w:val="1"/>
          <w:color w:val="666666"/>
          <w:sz w:val="40"/>
          <w:szCs w:val="40"/>
          <w:rtl w:val="0"/>
        </w:rPr>
        <w:t xml:space="preserve">🎓 </w:t>
      </w:r>
      <w:r w:rsidDel="00000000" w:rsidR="00000000" w:rsidRPr="00000000">
        <w:rPr>
          <w:rFonts w:ascii="Quicksand" w:cs="Quicksand" w:eastAsia="Quicksand" w:hAnsi="Quicksand"/>
          <w:b w:val="1"/>
          <w:color w:val="434343"/>
          <w:sz w:val="40"/>
          <w:szCs w:val="40"/>
          <w:rtl w:val="0"/>
        </w:rPr>
        <w:t xml:space="preserve">TT ROCKSTARS</w:t>
      </w:r>
      <w:r w:rsidDel="00000000" w:rsidR="00000000" w:rsidRPr="00000000">
        <w:rPr>
          <w:rFonts w:ascii="Quicksand" w:cs="Quicksand" w:eastAsia="Quicksand" w:hAnsi="Quicksand"/>
          <w:b w:val="1"/>
          <w:color w:val="666666"/>
          <w:sz w:val="40"/>
          <w:szCs w:val="40"/>
          <w:rtl w:val="0"/>
        </w:rPr>
        <w:t xml:space="preserve"> 🎓</w:t>
      </w:r>
    </w:p>
    <w:p w:rsidR="00000000" w:rsidDel="00000000" w:rsidP="00000000" w:rsidRDefault="00000000" w:rsidRPr="00000000" w14:paraId="00000042">
      <w:pPr>
        <w:jc w:val="center"/>
        <w:rPr>
          <w:rFonts w:ascii="Quicksand" w:cs="Quicksand" w:eastAsia="Quicksand" w:hAnsi="Quicksand"/>
          <w:b w:val="1"/>
          <w:color w:val="0000ff"/>
          <w:sz w:val="32"/>
          <w:szCs w:val="32"/>
        </w:rPr>
      </w:pPr>
      <w:r w:rsidDel="00000000" w:rsidR="00000000" w:rsidRPr="00000000">
        <w:rPr>
          <w:rFonts w:ascii="Quicksand" w:cs="Quicksand" w:eastAsia="Quicksand" w:hAnsi="Quicksand"/>
          <w:b w:val="1"/>
          <w:color w:val="0000ff"/>
          <w:sz w:val="32"/>
          <w:szCs w:val="32"/>
          <w:rtl w:val="0"/>
        </w:rPr>
        <w:t xml:space="preserve">Well done to our TT Rockstars winners this week! </w:t>
      </w:r>
    </w:p>
    <w:p w:rsidR="00000000" w:rsidDel="00000000" w:rsidP="00000000" w:rsidRDefault="00000000" w:rsidRPr="00000000" w14:paraId="00000043">
      <w:pPr>
        <w:shd w:fill="ffffff" w:val="clear"/>
        <w:jc w:val="center"/>
        <w:rPr>
          <w:rFonts w:ascii="Quicksand" w:cs="Quicksand" w:eastAsia="Quicksand" w:hAnsi="Quicksand"/>
          <w:color w:val="222222"/>
          <w:sz w:val="32"/>
          <w:szCs w:val="32"/>
        </w:rPr>
      </w:pPr>
      <w:r w:rsidDel="00000000" w:rsidR="00000000" w:rsidRPr="00000000">
        <w:rPr>
          <w:rFonts w:ascii="Quicksand" w:cs="Quicksand" w:eastAsia="Quicksand" w:hAnsi="Quicksand"/>
          <w:color w:val="222222"/>
          <w:sz w:val="32"/>
          <w:szCs w:val="32"/>
          <w:rtl w:val="0"/>
        </w:rPr>
        <w:t xml:space="preserve">KS1 - Nanette⭐</w:t>
      </w:r>
    </w:p>
    <w:p w:rsidR="00000000" w:rsidDel="00000000" w:rsidP="00000000" w:rsidRDefault="00000000" w:rsidRPr="00000000" w14:paraId="00000044">
      <w:pPr>
        <w:shd w:fill="ffffff" w:val="clear"/>
        <w:jc w:val="center"/>
        <w:rPr>
          <w:rFonts w:ascii="Quicksand" w:cs="Quicksand" w:eastAsia="Quicksand" w:hAnsi="Quicksand"/>
          <w:color w:val="222222"/>
          <w:sz w:val="32"/>
          <w:szCs w:val="32"/>
        </w:rPr>
      </w:pPr>
      <w:r w:rsidDel="00000000" w:rsidR="00000000" w:rsidRPr="00000000">
        <w:rPr>
          <w:rFonts w:ascii="Quicksand" w:cs="Quicksand" w:eastAsia="Quicksand" w:hAnsi="Quicksand"/>
          <w:color w:val="222222"/>
          <w:sz w:val="32"/>
          <w:szCs w:val="32"/>
          <w:rtl w:val="0"/>
        </w:rPr>
        <w:t xml:space="preserve">LKS2 - Vincent💫</w:t>
      </w:r>
    </w:p>
    <w:p w:rsidR="00000000" w:rsidDel="00000000" w:rsidP="00000000" w:rsidRDefault="00000000" w:rsidRPr="00000000" w14:paraId="00000045">
      <w:pPr>
        <w:shd w:fill="ffffff" w:val="clear"/>
        <w:jc w:val="center"/>
        <w:rPr>
          <w:rFonts w:ascii="Quicksand" w:cs="Quicksand" w:eastAsia="Quicksand" w:hAnsi="Quicksand"/>
          <w:color w:val="222222"/>
          <w:sz w:val="32"/>
          <w:szCs w:val="32"/>
        </w:rPr>
      </w:pPr>
      <w:r w:rsidDel="00000000" w:rsidR="00000000" w:rsidRPr="00000000">
        <w:rPr>
          <w:rFonts w:ascii="Quicksand" w:cs="Quicksand" w:eastAsia="Quicksand" w:hAnsi="Quicksand"/>
          <w:color w:val="222222"/>
          <w:sz w:val="32"/>
          <w:szCs w:val="32"/>
          <w:rtl w:val="0"/>
        </w:rPr>
        <w:t xml:space="preserve">UKS2 - Denzel🌟</w:t>
      </w:r>
    </w:p>
    <w:p w:rsidR="00000000" w:rsidDel="00000000" w:rsidP="00000000" w:rsidRDefault="00000000" w:rsidRPr="00000000" w14:paraId="00000046">
      <w:pPr>
        <w:shd w:fill="ffffff" w:val="clear"/>
        <w:jc w:val="center"/>
        <w:rPr>
          <w:rFonts w:ascii="Quicksand" w:cs="Quicksand" w:eastAsia="Quicksand" w:hAnsi="Quicksand"/>
          <w:color w:val="222222"/>
          <w:sz w:val="32"/>
          <w:szCs w:val="32"/>
        </w:rPr>
      </w:pPr>
      <w:r w:rsidDel="00000000" w:rsidR="00000000" w:rsidRPr="00000000">
        <w:rPr>
          <w:rtl w:val="0"/>
        </w:rPr>
      </w:r>
    </w:p>
    <w:p w:rsidR="00000000" w:rsidDel="00000000" w:rsidP="00000000" w:rsidRDefault="00000000" w:rsidRPr="00000000" w14:paraId="00000047">
      <w:pPr>
        <w:shd w:fill="ffffff" w:val="clear"/>
        <w:jc w:val="center"/>
        <w:rPr>
          <w:rFonts w:ascii="Quicksand" w:cs="Quicksand" w:eastAsia="Quicksand" w:hAnsi="Quicksand"/>
          <w:color w:val="222222"/>
          <w:sz w:val="32"/>
          <w:szCs w:val="32"/>
        </w:rPr>
      </w:pPr>
      <w:r w:rsidDel="00000000" w:rsidR="00000000" w:rsidRPr="00000000">
        <w:rPr>
          <w:rtl w:val="0"/>
        </w:rPr>
      </w:r>
    </w:p>
    <w:p w:rsidR="00000000" w:rsidDel="00000000" w:rsidP="00000000" w:rsidRDefault="00000000" w:rsidRPr="00000000" w14:paraId="00000048">
      <w:pPr>
        <w:jc w:val="center"/>
        <w:rPr>
          <w:rFonts w:ascii="Quicksand" w:cs="Quicksand" w:eastAsia="Quicksand" w:hAnsi="Quicksand"/>
          <w:b w:val="1"/>
          <w:color w:val="666666"/>
          <w:sz w:val="40"/>
          <w:szCs w:val="40"/>
        </w:rPr>
      </w:pPr>
      <w:r w:rsidDel="00000000" w:rsidR="00000000" w:rsidRPr="00000000">
        <w:rPr>
          <w:rFonts w:ascii="Quicksand" w:cs="Quicksand" w:eastAsia="Quicksand" w:hAnsi="Quicksand"/>
          <w:b w:val="1"/>
          <w:color w:val="666666"/>
          <w:sz w:val="46"/>
          <w:szCs w:val="46"/>
          <w:rtl w:val="0"/>
        </w:rPr>
        <w:t xml:space="preserve">🏆 ATTENDANCE AWARDS 🏆</w:t>
      </w:r>
      <w:r w:rsidDel="00000000" w:rsidR="00000000" w:rsidRPr="00000000">
        <w:rPr>
          <w:rtl w:val="0"/>
        </w:rPr>
      </w:r>
    </w:p>
    <w:p w:rsidR="00000000" w:rsidDel="00000000" w:rsidP="00000000" w:rsidRDefault="00000000" w:rsidRPr="00000000" w14:paraId="00000049">
      <w:pPr>
        <w:rPr>
          <w:rFonts w:ascii="Quicksand" w:cs="Quicksand" w:eastAsia="Quicksand" w:hAnsi="Quicksand"/>
          <w:b w:val="1"/>
          <w:color w:val="666666"/>
          <w:sz w:val="20"/>
          <w:szCs w:val="20"/>
        </w:rPr>
      </w:pPr>
      <w:r w:rsidDel="00000000" w:rsidR="00000000" w:rsidRPr="00000000">
        <w:rPr>
          <w:rtl w:val="0"/>
        </w:rPr>
      </w:r>
    </w:p>
    <w:p w:rsidR="00000000" w:rsidDel="00000000" w:rsidP="00000000" w:rsidRDefault="00000000" w:rsidRPr="00000000" w14:paraId="0000004A">
      <w:pPr>
        <w:jc w:val="center"/>
        <w:rPr>
          <w:rFonts w:ascii="Quicksand" w:cs="Quicksand" w:eastAsia="Quicksand" w:hAnsi="Quicksand"/>
          <w:b w:val="1"/>
          <w:color w:val="666666"/>
          <w:sz w:val="32"/>
          <w:szCs w:val="32"/>
        </w:rPr>
      </w:pPr>
      <w:r w:rsidDel="00000000" w:rsidR="00000000" w:rsidRPr="00000000">
        <w:rPr>
          <w:rFonts w:ascii="Quicksand" w:cs="Quicksand" w:eastAsia="Quicksand" w:hAnsi="Quicksand"/>
          <w:b w:val="1"/>
          <w:color w:val="666666"/>
          <w:sz w:val="32"/>
          <w:szCs w:val="32"/>
          <w:rtl w:val="0"/>
        </w:rPr>
        <w:t xml:space="preserve">Class 9 with 99.7% attendance</w:t>
      </w:r>
    </w:p>
    <w:p w:rsidR="00000000" w:rsidDel="00000000" w:rsidP="00000000" w:rsidRDefault="00000000" w:rsidRPr="00000000" w14:paraId="0000004B">
      <w:pPr>
        <w:jc w:val="center"/>
        <w:rPr>
          <w:rFonts w:ascii="Quicksand" w:cs="Quicksand" w:eastAsia="Quicksand" w:hAnsi="Quicksand"/>
          <w:b w:val="1"/>
          <w:color w:val="666666"/>
          <w:sz w:val="32"/>
          <w:szCs w:val="32"/>
        </w:rPr>
      </w:pPr>
      <w:r w:rsidDel="00000000" w:rsidR="00000000" w:rsidRPr="00000000">
        <w:rPr>
          <w:rFonts w:ascii="Quicksand" w:cs="Quicksand" w:eastAsia="Quicksand" w:hAnsi="Quicksand"/>
          <w:b w:val="1"/>
          <w:color w:val="666666"/>
          <w:sz w:val="32"/>
          <w:szCs w:val="32"/>
          <w:rtl w:val="0"/>
        </w:rPr>
        <w:t xml:space="preserve">Class 1 with 96.6% attendance </w:t>
      </w:r>
    </w:p>
    <w:p w:rsidR="00000000" w:rsidDel="00000000" w:rsidP="00000000" w:rsidRDefault="00000000" w:rsidRPr="00000000" w14:paraId="0000004C">
      <w:pPr>
        <w:jc w:val="center"/>
        <w:rPr>
          <w:rFonts w:ascii="Quicksand" w:cs="Quicksand" w:eastAsia="Quicksand" w:hAnsi="Quicksand"/>
          <w:b w:val="1"/>
          <w:color w:val="666666"/>
          <w:sz w:val="32"/>
          <w:szCs w:val="32"/>
        </w:rPr>
      </w:pPr>
      <w:r w:rsidDel="00000000" w:rsidR="00000000" w:rsidRPr="00000000">
        <w:rPr>
          <w:rFonts w:ascii="Quicksand" w:cs="Quicksand" w:eastAsia="Quicksand" w:hAnsi="Quicksand"/>
          <w:b w:val="1"/>
          <w:color w:val="666666"/>
          <w:sz w:val="32"/>
          <w:szCs w:val="32"/>
          <w:rtl w:val="0"/>
        </w:rPr>
        <w:t xml:space="preserve">Reception 2 with 95.5% attendance</w:t>
      </w:r>
    </w:p>
    <w:p w:rsidR="00000000" w:rsidDel="00000000" w:rsidP="00000000" w:rsidRDefault="00000000" w:rsidRPr="00000000" w14:paraId="0000004D">
      <w:pPr>
        <w:jc w:val="center"/>
        <w:rPr>
          <w:rFonts w:ascii="Quicksand" w:cs="Quicksand" w:eastAsia="Quicksand" w:hAnsi="Quicksand"/>
          <w:b w:val="1"/>
          <w:color w:val="666666"/>
          <w:sz w:val="32"/>
          <w:szCs w:val="32"/>
          <w:highlight w:val="yellow"/>
        </w:rPr>
      </w:pPr>
      <w:r w:rsidDel="00000000" w:rsidR="00000000" w:rsidRPr="00000000">
        <w:rPr>
          <w:rtl w:val="0"/>
        </w:rPr>
      </w:r>
    </w:p>
    <w:p w:rsidR="00000000" w:rsidDel="00000000" w:rsidP="00000000" w:rsidRDefault="00000000" w:rsidRPr="00000000" w14:paraId="0000004E">
      <w:pPr>
        <w:jc w:val="center"/>
        <w:rPr>
          <w:rFonts w:ascii="Quicksand" w:cs="Quicksand" w:eastAsia="Quicksand" w:hAnsi="Quicksand"/>
          <w:b w:val="1"/>
          <w:color w:val="666666"/>
          <w:sz w:val="40"/>
          <w:szCs w:val="40"/>
        </w:rPr>
      </w:pPr>
      <w:r w:rsidDel="00000000" w:rsidR="00000000" w:rsidRPr="00000000">
        <w:rPr>
          <w:rFonts w:ascii="Quicksand" w:cs="Quicksand" w:eastAsia="Quicksand" w:hAnsi="Quicksand"/>
          <w:b w:val="1"/>
          <w:color w:val="666666"/>
          <w:sz w:val="32"/>
          <w:szCs w:val="32"/>
          <w:rtl w:val="0"/>
        </w:rPr>
        <w:t xml:space="preserve">Well done to everyone who came to school on time every day this week! </w:t>
      </w:r>
      <w:r w:rsidDel="00000000" w:rsidR="00000000" w:rsidRPr="00000000">
        <w:rPr>
          <w:rtl w:val="0"/>
        </w:rPr>
      </w:r>
    </w:p>
    <w:p w:rsidR="00000000" w:rsidDel="00000000" w:rsidP="00000000" w:rsidRDefault="00000000" w:rsidRPr="00000000" w14:paraId="0000004F">
      <w:pPr>
        <w:rPr>
          <w:rFonts w:ascii="Quicksand" w:cs="Quicksand" w:eastAsia="Quicksand" w:hAnsi="Quicksand"/>
          <w:b w:val="1"/>
          <w:color w:val="666666"/>
          <w:sz w:val="20"/>
          <w:szCs w:val="20"/>
        </w:rPr>
      </w:pPr>
      <w:r w:rsidDel="00000000" w:rsidR="00000000" w:rsidRPr="00000000">
        <w:rPr>
          <w:rtl w:val="0"/>
        </w:rPr>
      </w:r>
    </w:p>
    <w:p w:rsidR="00000000" w:rsidDel="00000000" w:rsidP="00000000" w:rsidRDefault="00000000" w:rsidRPr="00000000" w14:paraId="00000050">
      <w:pPr>
        <w:rPr/>
      </w:pPr>
      <w:r w:rsidDel="00000000" w:rsidR="00000000" w:rsidRPr="00000000">
        <w:rPr>
          <w:rtl w:val="0"/>
        </w:rPr>
      </w:r>
    </w:p>
    <w:p w:rsidR="00000000" w:rsidDel="00000000" w:rsidP="00000000" w:rsidRDefault="00000000" w:rsidRPr="00000000" w14:paraId="00000051">
      <w:pPr>
        <w:jc w:val="center"/>
        <w:rPr/>
      </w:pPr>
      <w:r w:rsidDel="00000000" w:rsidR="00000000" w:rsidRPr="00000000">
        <w:rPr>
          <w:rFonts w:ascii="Quicksand" w:cs="Quicksand" w:eastAsia="Quicksand" w:hAnsi="Quicksand"/>
          <w:b w:val="1"/>
          <w:color w:val="434343"/>
          <w:sz w:val="20"/>
          <w:szCs w:val="20"/>
        </w:rPr>
        <w:drawing>
          <wp:inline distB="114300" distT="114300" distL="114300" distR="114300">
            <wp:extent cx="2143125" cy="2143125"/>
            <wp:effectExtent b="0" l="0" r="0" t="0"/>
            <wp:docPr id="14" name="image16.png"/>
            <a:graphic>
              <a:graphicData uri="http://schemas.openxmlformats.org/drawingml/2006/picture">
                <pic:pic>
                  <pic:nvPicPr>
                    <pic:cNvPr id="0" name="image16.png"/>
                    <pic:cNvPicPr preferRelativeResize="0"/>
                  </pic:nvPicPr>
                  <pic:blipFill>
                    <a:blip r:embed="rId30"/>
                    <a:srcRect b="0" l="0" r="0" t="0"/>
                    <a:stretch>
                      <a:fillRect/>
                    </a:stretch>
                  </pic:blipFill>
                  <pic:spPr>
                    <a:xfrm>
                      <a:off x="0" y="0"/>
                      <a:ext cx="2143125" cy="2143125"/>
                    </a:xfrm>
                    <a:prstGeom prst="rect"/>
                    <a:ln/>
                  </pic:spPr>
                </pic:pic>
              </a:graphicData>
            </a:graphic>
          </wp:inline>
        </w:drawing>
      </w:r>
      <w:r w:rsidDel="00000000" w:rsidR="00000000" w:rsidRPr="00000000">
        <w:rPr>
          <w:rtl w:val="0"/>
        </w:rPr>
      </w:r>
    </w:p>
    <w:p w:rsidR="00000000" w:rsidDel="00000000" w:rsidP="00000000" w:rsidRDefault="00000000" w:rsidRPr="00000000" w14:paraId="00000052">
      <w:pPr>
        <w:pStyle w:val="Heading2"/>
        <w:jc w:val="center"/>
        <w:rPr/>
      </w:pPr>
      <w:bookmarkStart w:colFirst="0" w:colLast="0" w:name="_ig30e2hrjp4j" w:id="17"/>
      <w:bookmarkEnd w:id="17"/>
      <w:r w:rsidDel="00000000" w:rsidR="00000000" w:rsidRPr="00000000">
        <w:rPr>
          <w:rtl w:val="0"/>
        </w:rPr>
        <w:t xml:space="preserve">First Holy Communion</w:t>
      </w:r>
    </w:p>
    <w:p w:rsidR="00000000" w:rsidDel="00000000" w:rsidP="00000000" w:rsidRDefault="00000000" w:rsidRPr="00000000" w14:paraId="00000053">
      <w:pPr>
        <w:jc w:val="center"/>
        <w:rPr>
          <w:color w:val="666666"/>
          <w:sz w:val="26"/>
          <w:szCs w:val="26"/>
        </w:rPr>
      </w:pPr>
      <w:r w:rsidDel="00000000" w:rsidR="00000000" w:rsidRPr="00000000">
        <w:rPr>
          <w:color w:val="ee0000"/>
          <w:sz w:val="26"/>
          <w:szCs w:val="26"/>
          <w:rtl w:val="0"/>
        </w:rPr>
        <w:t xml:space="preserve">For children in Years 3, 4, 5 and 6</w:t>
      </w:r>
      <w:r w:rsidDel="00000000" w:rsidR="00000000" w:rsidRPr="00000000">
        <w:rPr>
          <w:color w:val="666666"/>
          <w:sz w:val="26"/>
          <w:szCs w:val="26"/>
          <w:rtl w:val="0"/>
        </w:rPr>
        <w:t xml:space="preserve"> </w:t>
      </w:r>
    </w:p>
    <w:p w:rsidR="00000000" w:rsidDel="00000000" w:rsidP="00000000" w:rsidRDefault="00000000" w:rsidRPr="00000000" w14:paraId="00000054">
      <w:pPr>
        <w:jc w:val="center"/>
        <w:rPr>
          <w:rFonts w:ascii="Arial" w:cs="Arial" w:eastAsia="Arial" w:hAnsi="Arial"/>
          <w:sz w:val="24"/>
          <w:szCs w:val="24"/>
          <w:highlight w:val="white"/>
        </w:rPr>
      </w:pPr>
      <w:r w:rsidDel="00000000" w:rsidR="00000000" w:rsidRPr="00000000">
        <w:rPr>
          <w:rFonts w:ascii="Arial" w:cs="Arial" w:eastAsia="Arial" w:hAnsi="Arial"/>
          <w:sz w:val="24"/>
          <w:szCs w:val="24"/>
          <w:highlight w:val="white"/>
          <w:rtl w:val="0"/>
        </w:rPr>
        <w:t xml:space="preserve">Details of this year’s programme and this year’s registration form are available on the parish website: </w:t>
      </w:r>
      <w:hyperlink r:id="rId31">
        <w:r w:rsidDel="00000000" w:rsidR="00000000" w:rsidRPr="00000000">
          <w:rPr>
            <w:rFonts w:ascii="Arial" w:cs="Arial" w:eastAsia="Arial" w:hAnsi="Arial"/>
            <w:color w:val="1155cc"/>
            <w:sz w:val="24"/>
            <w:szCs w:val="24"/>
            <w:highlight w:val="white"/>
            <w:u w:val="single"/>
            <w:rtl w:val="0"/>
          </w:rPr>
          <w:t xml:space="preserve">https://www.sacredheartstfrancisgorton.co.uk/sacraments</w:t>
        </w:r>
      </w:hyperlink>
      <w:r w:rsidDel="00000000" w:rsidR="00000000" w:rsidRPr="00000000">
        <w:rPr>
          <w:rFonts w:ascii="Arial" w:cs="Arial" w:eastAsia="Arial" w:hAnsi="Arial"/>
          <w:sz w:val="24"/>
          <w:szCs w:val="24"/>
          <w:highlight w:val="white"/>
          <w:rtl w:val="0"/>
        </w:rPr>
        <w:t xml:space="preserve"> </w:t>
      </w:r>
    </w:p>
    <w:p w:rsidR="00000000" w:rsidDel="00000000" w:rsidP="00000000" w:rsidRDefault="00000000" w:rsidRPr="00000000" w14:paraId="00000055">
      <w:pPr>
        <w:jc w:val="center"/>
        <w:rPr>
          <w:rFonts w:ascii="Arial" w:cs="Arial" w:eastAsia="Arial" w:hAnsi="Arial"/>
          <w:sz w:val="24"/>
          <w:szCs w:val="24"/>
          <w:highlight w:val="white"/>
        </w:rPr>
      </w:pPr>
      <w:r w:rsidDel="00000000" w:rsidR="00000000" w:rsidRPr="00000000">
        <w:rPr>
          <w:rFonts w:ascii="Arial" w:cs="Arial" w:eastAsia="Arial" w:hAnsi="Arial"/>
          <w:sz w:val="24"/>
          <w:szCs w:val="24"/>
          <w:highlight w:val="white"/>
          <w:rtl w:val="0"/>
        </w:rPr>
        <w:t xml:space="preserve">The closing date for this year’s applications is </w:t>
      </w:r>
      <w:r w:rsidDel="00000000" w:rsidR="00000000" w:rsidRPr="00000000">
        <w:rPr>
          <w:rFonts w:ascii="Arial" w:cs="Arial" w:eastAsia="Arial" w:hAnsi="Arial"/>
          <w:b w:val="1"/>
          <w:sz w:val="24"/>
          <w:szCs w:val="24"/>
          <w:highlight w:val="white"/>
          <w:u w:val="single"/>
          <w:rtl w:val="0"/>
        </w:rPr>
        <w:t xml:space="preserve">30th October 2024</w:t>
      </w:r>
      <w:r w:rsidDel="00000000" w:rsidR="00000000" w:rsidRPr="00000000">
        <w:rPr>
          <w:rFonts w:ascii="Arial" w:cs="Arial" w:eastAsia="Arial" w:hAnsi="Arial"/>
          <w:b w:val="1"/>
          <w:sz w:val="24"/>
          <w:szCs w:val="24"/>
          <w:highlight w:val="white"/>
          <w:rtl w:val="0"/>
        </w:rPr>
        <w:t xml:space="preserve"> </w:t>
      </w:r>
      <w:r w:rsidDel="00000000" w:rsidR="00000000" w:rsidRPr="00000000">
        <w:rPr>
          <w:rFonts w:ascii="Arial" w:cs="Arial" w:eastAsia="Arial" w:hAnsi="Arial"/>
          <w:sz w:val="24"/>
          <w:szCs w:val="24"/>
          <w:highlight w:val="white"/>
          <w:rtl w:val="0"/>
        </w:rPr>
        <w:t xml:space="preserve">and families will need to commit to weekly mass attendance as well as a number of Saturday meetings. The first meeting is November 2</w:t>
      </w:r>
      <w:r w:rsidDel="00000000" w:rsidR="00000000" w:rsidRPr="00000000">
        <w:rPr>
          <w:rFonts w:ascii="Arial" w:cs="Arial" w:eastAsia="Arial" w:hAnsi="Arial"/>
          <w:highlight w:val="white"/>
          <w:vertAlign w:val="superscript"/>
          <w:rtl w:val="0"/>
        </w:rPr>
        <w:t xml:space="preserve">nd</w:t>
      </w:r>
      <w:r w:rsidDel="00000000" w:rsidR="00000000" w:rsidRPr="00000000">
        <w:rPr>
          <w:rFonts w:ascii="Arial" w:cs="Arial" w:eastAsia="Arial" w:hAnsi="Arial"/>
          <w:sz w:val="24"/>
          <w:szCs w:val="24"/>
          <w:highlight w:val="white"/>
          <w:rtl w:val="0"/>
        </w:rPr>
        <w:t xml:space="preserve"> at 11am. The First Holy Communion Mass for children on the programme will take place in June 2025. Please speak to Father Kevin after Mass if you have any questions. Weekly Mass times can be found </w:t>
      </w:r>
      <w:hyperlink r:id="rId32">
        <w:r w:rsidDel="00000000" w:rsidR="00000000" w:rsidRPr="00000000">
          <w:rPr>
            <w:rFonts w:ascii="Arial" w:cs="Arial" w:eastAsia="Arial" w:hAnsi="Arial"/>
            <w:color w:val="1155cc"/>
            <w:sz w:val="24"/>
            <w:szCs w:val="24"/>
            <w:highlight w:val="white"/>
            <w:u w:val="single"/>
            <w:rtl w:val="0"/>
          </w:rPr>
          <w:t xml:space="preserve">here</w:t>
        </w:r>
      </w:hyperlink>
      <w:r w:rsidDel="00000000" w:rsidR="00000000" w:rsidRPr="00000000">
        <w:rPr>
          <w:rFonts w:ascii="Arial" w:cs="Arial" w:eastAsia="Arial" w:hAnsi="Arial"/>
          <w:sz w:val="24"/>
          <w:szCs w:val="24"/>
          <w:highlight w:val="white"/>
          <w:rtl w:val="0"/>
        </w:rPr>
        <w:t xml:space="preserve">. </w:t>
      </w:r>
    </w:p>
    <w:p w:rsidR="00000000" w:rsidDel="00000000" w:rsidP="00000000" w:rsidRDefault="00000000" w:rsidRPr="00000000" w14:paraId="00000056">
      <w:pPr>
        <w:rPr/>
      </w:pPr>
      <w:r w:rsidDel="00000000" w:rsidR="00000000" w:rsidRPr="00000000">
        <w:rPr>
          <w:rtl w:val="0"/>
        </w:rPr>
      </w:r>
    </w:p>
    <w:p w:rsidR="00000000" w:rsidDel="00000000" w:rsidP="00000000" w:rsidRDefault="00000000" w:rsidRPr="00000000" w14:paraId="00000057">
      <w:pPr>
        <w:jc w:val="center"/>
        <w:rPr/>
      </w:pPr>
      <w:r w:rsidDel="00000000" w:rsidR="00000000" w:rsidRPr="00000000">
        <w:rPr/>
        <w:drawing>
          <wp:inline distB="114300" distT="114300" distL="114300" distR="114300">
            <wp:extent cx="1643063" cy="2273540"/>
            <wp:effectExtent b="0" l="0" r="0" t="0"/>
            <wp:docPr id="25" name="image19.png"/>
            <a:graphic>
              <a:graphicData uri="http://schemas.openxmlformats.org/drawingml/2006/picture">
                <pic:pic>
                  <pic:nvPicPr>
                    <pic:cNvPr id="0" name="image19.png"/>
                    <pic:cNvPicPr preferRelativeResize="0"/>
                  </pic:nvPicPr>
                  <pic:blipFill>
                    <a:blip r:embed="rId33"/>
                    <a:srcRect b="0" l="0" r="0" t="0"/>
                    <a:stretch>
                      <a:fillRect/>
                    </a:stretch>
                  </pic:blipFill>
                  <pic:spPr>
                    <a:xfrm>
                      <a:off x="0" y="0"/>
                      <a:ext cx="1643063" cy="2273540"/>
                    </a:xfrm>
                    <a:prstGeom prst="rect"/>
                    <a:ln/>
                  </pic:spPr>
                </pic:pic>
              </a:graphicData>
            </a:graphic>
          </wp:inline>
        </w:drawing>
      </w:r>
      <w:r w:rsidDel="00000000" w:rsidR="00000000" w:rsidRPr="00000000">
        <w:rPr>
          <w:rtl w:val="0"/>
        </w:rPr>
      </w:r>
    </w:p>
    <w:p w:rsidR="00000000" w:rsidDel="00000000" w:rsidP="00000000" w:rsidRDefault="00000000" w:rsidRPr="00000000" w14:paraId="00000058">
      <w:pPr>
        <w:jc w:val="center"/>
        <w:rPr/>
      </w:pPr>
      <w:r w:rsidDel="00000000" w:rsidR="00000000" w:rsidRPr="00000000">
        <w:rPr>
          <w:rtl w:val="0"/>
        </w:rPr>
        <w:t xml:space="preserve">Our Lady, Queen of the Most Holy Rosary, </w:t>
      </w:r>
    </w:p>
    <w:p w:rsidR="00000000" w:rsidDel="00000000" w:rsidP="00000000" w:rsidRDefault="00000000" w:rsidRPr="00000000" w14:paraId="00000059">
      <w:pPr>
        <w:jc w:val="center"/>
        <w:rPr/>
      </w:pPr>
      <w:r w:rsidDel="00000000" w:rsidR="00000000" w:rsidRPr="00000000">
        <w:rPr>
          <w:rtl w:val="0"/>
        </w:rPr>
        <w:t xml:space="preserve">Pray for us. </w:t>
      </w:r>
    </w:p>
    <w:p w:rsidR="00000000" w:rsidDel="00000000" w:rsidP="00000000" w:rsidRDefault="00000000" w:rsidRPr="00000000" w14:paraId="0000005A">
      <w:pPr>
        <w:rPr/>
      </w:pPr>
      <w:r w:rsidDel="00000000" w:rsidR="00000000" w:rsidRPr="00000000">
        <w:rPr>
          <w:rtl w:val="0"/>
        </w:rPr>
      </w:r>
    </w:p>
    <w:p w:rsidR="00000000" w:rsidDel="00000000" w:rsidP="00000000" w:rsidRDefault="00000000" w:rsidRPr="00000000" w14:paraId="0000005B">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p w:rsidR="00000000" w:rsidDel="00000000" w:rsidP="00000000" w:rsidRDefault="00000000" w:rsidRPr="00000000" w14:paraId="0000005C">
      <w:pPr>
        <w:jc w:val="center"/>
        <w:rPr>
          <w:sz w:val="26"/>
          <w:szCs w:val="26"/>
        </w:rPr>
      </w:pPr>
      <w:r w:rsidDel="00000000" w:rsidR="00000000" w:rsidRPr="00000000">
        <w:rPr>
          <w:sz w:val="26"/>
          <w:szCs w:val="26"/>
        </w:rPr>
        <w:drawing>
          <wp:inline distB="114300" distT="114300" distL="114300" distR="114300">
            <wp:extent cx="2814638" cy="1824938"/>
            <wp:effectExtent b="0" l="0" r="0" t="0"/>
            <wp:docPr id="26" name="image14.png"/>
            <a:graphic>
              <a:graphicData uri="http://schemas.openxmlformats.org/drawingml/2006/picture">
                <pic:pic>
                  <pic:nvPicPr>
                    <pic:cNvPr id="0" name="image14.png"/>
                    <pic:cNvPicPr preferRelativeResize="0"/>
                  </pic:nvPicPr>
                  <pic:blipFill>
                    <a:blip r:embed="rId34"/>
                    <a:srcRect b="0" l="0" r="0" t="0"/>
                    <a:stretch>
                      <a:fillRect/>
                    </a:stretch>
                  </pic:blipFill>
                  <pic:spPr>
                    <a:xfrm>
                      <a:off x="0" y="0"/>
                      <a:ext cx="2814638" cy="1824938"/>
                    </a:xfrm>
                    <a:prstGeom prst="rect"/>
                    <a:ln/>
                  </pic:spPr>
                </pic:pic>
              </a:graphicData>
            </a:graphic>
          </wp:inline>
        </w:drawing>
      </w:r>
      <w:r w:rsidDel="00000000" w:rsidR="00000000" w:rsidRPr="00000000">
        <w:rPr>
          <w:rtl w:val="0"/>
        </w:rPr>
      </w:r>
    </w:p>
    <w:p w:rsidR="00000000" w:rsidDel="00000000" w:rsidP="00000000" w:rsidRDefault="00000000" w:rsidRPr="00000000" w14:paraId="0000005D">
      <w:pPr>
        <w:jc w:val="center"/>
        <w:rPr>
          <w:sz w:val="26"/>
          <w:szCs w:val="26"/>
        </w:rPr>
      </w:pPr>
      <w:r w:rsidDel="00000000" w:rsidR="00000000" w:rsidRPr="00000000">
        <w:rPr>
          <w:sz w:val="26"/>
          <w:szCs w:val="26"/>
          <w:rtl w:val="0"/>
        </w:rPr>
        <w:t xml:space="preserve">Click here for Mass times and other events in </w:t>
      </w:r>
    </w:p>
    <w:p w:rsidR="00000000" w:rsidDel="00000000" w:rsidP="00000000" w:rsidRDefault="00000000" w:rsidRPr="00000000" w14:paraId="0000005E">
      <w:pPr>
        <w:jc w:val="center"/>
        <w:rPr>
          <w:sz w:val="26"/>
          <w:szCs w:val="26"/>
        </w:rPr>
      </w:pPr>
      <w:r w:rsidDel="00000000" w:rsidR="00000000" w:rsidRPr="00000000">
        <w:rPr>
          <w:sz w:val="26"/>
          <w:szCs w:val="26"/>
          <w:rtl w:val="0"/>
        </w:rPr>
        <w:t xml:space="preserve">the Parish of Sacred Heart and St Francis, Gorton </w:t>
      </w:r>
    </w:p>
    <w:p w:rsidR="00000000" w:rsidDel="00000000" w:rsidP="00000000" w:rsidRDefault="00000000" w:rsidRPr="00000000" w14:paraId="0000005F">
      <w:pPr>
        <w:jc w:val="center"/>
        <w:rPr>
          <w:sz w:val="24"/>
          <w:szCs w:val="24"/>
        </w:rPr>
      </w:pPr>
      <w:hyperlink r:id="rId35">
        <w:r w:rsidDel="00000000" w:rsidR="00000000" w:rsidRPr="00000000">
          <w:rPr>
            <w:color w:val="1155cc"/>
            <w:sz w:val="24"/>
            <w:szCs w:val="24"/>
            <w:u w:val="single"/>
            <w:rtl w:val="0"/>
          </w:rPr>
          <w:t xml:space="preserve">https://www.sacredheartstfrancisgorton.co.uk/mass-schedule</w:t>
        </w:r>
      </w:hyperlink>
      <w:r w:rsidDel="00000000" w:rsidR="00000000" w:rsidRPr="00000000">
        <w:rPr>
          <w:rtl w:val="0"/>
        </w:rPr>
      </w:r>
    </w:p>
    <w:p w:rsidR="00000000" w:rsidDel="00000000" w:rsidP="00000000" w:rsidRDefault="00000000" w:rsidRPr="00000000" w14:paraId="00000060">
      <w:pPr>
        <w:jc w:val="center"/>
        <w:rPr>
          <w:sz w:val="26"/>
          <w:szCs w:val="26"/>
        </w:rPr>
      </w:pPr>
      <w:r w:rsidDel="00000000" w:rsidR="00000000" w:rsidRPr="00000000">
        <w:rPr>
          <w:rtl w:val="0"/>
        </w:rPr>
      </w:r>
    </w:p>
    <w:p w:rsidR="00000000" w:rsidDel="00000000" w:rsidP="00000000" w:rsidRDefault="00000000" w:rsidRPr="00000000" w14:paraId="00000061">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p w:rsidR="00000000" w:rsidDel="00000000" w:rsidP="00000000" w:rsidRDefault="00000000" w:rsidRPr="00000000" w14:paraId="00000062">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tbl>
      <w:tblPr>
        <w:tblStyle w:val="Table1"/>
        <w:tblW w:w="3645.0" w:type="dxa"/>
        <w:jc w:val="left"/>
        <w:tblInd w:w="2805.0" w:type="dxa"/>
        <w:tblLayout w:type="fixed"/>
        <w:tblLook w:val="0600"/>
      </w:tblPr>
      <w:tblGrid>
        <w:gridCol w:w="3645"/>
        <w:tblGridChange w:id="0">
          <w:tblGrid>
            <w:gridCol w:w="3645"/>
          </w:tblGrid>
        </w:tblGridChange>
      </w:tblGrid>
      <w:tr>
        <w:trPr>
          <w:cantSplit w:val="0"/>
          <w:trHeight w:val="720" w:hRule="atLeast"/>
          <w:tblHeader w:val="0"/>
        </w:trPr>
        <w:tc>
          <w:tcPr>
            <w:tcBorders>
              <w:top w:color="000000" w:space="0" w:sz="0" w:val="nil"/>
              <w:left w:color="000000" w:space="0" w:sz="0" w:val="nil"/>
              <w:bottom w:color="000000" w:space="0" w:sz="0" w:val="nil"/>
              <w:right w:color="000000" w:space="0" w:sz="0" w:val="nil"/>
            </w:tcBorders>
            <w:shd w:fill="ee0000" w:val="clear"/>
            <w:tcMar>
              <w:top w:w="100.0" w:type="dxa"/>
              <w:left w:w="100.0" w:type="dxa"/>
              <w:bottom w:w="100.0" w:type="dxa"/>
              <w:right w:w="100.0" w:type="dxa"/>
            </w:tcMar>
            <w:vAlign w:val="center"/>
          </w:tcPr>
          <w:p w:rsidR="00000000" w:rsidDel="00000000" w:rsidP="00000000" w:rsidRDefault="00000000" w:rsidRPr="00000000" w14:paraId="00000063">
            <w:pPr>
              <w:pageBreakBefore w:val="0"/>
              <w:pBdr>
                <w:top w:space="0" w:sz="0" w:val="nil"/>
                <w:left w:space="0" w:sz="0" w:val="nil"/>
                <w:bottom w:space="0" w:sz="0" w:val="nil"/>
                <w:right w:space="0" w:sz="0" w:val="nil"/>
                <w:between w:space="0" w:sz="0" w:val="nil"/>
              </w:pBdr>
              <w:shd w:fill="auto" w:val="clear"/>
              <w:spacing w:after="0" w:before="0" w:line="240" w:lineRule="auto"/>
              <w:jc w:val="center"/>
              <w:rPr>
                <w:rFonts w:ascii="Quicksand" w:cs="Quicksand" w:eastAsia="Quicksand" w:hAnsi="Quicksand"/>
                <w:b w:val="1"/>
                <w:color w:val="ffffff"/>
                <w:u w:val="single"/>
              </w:rPr>
            </w:pPr>
            <w:r w:rsidDel="00000000" w:rsidR="00000000" w:rsidRPr="00000000">
              <w:rPr>
                <w:rFonts w:ascii="Quicksand" w:cs="Quicksand" w:eastAsia="Quicksand" w:hAnsi="Quicksand"/>
                <w:b w:val="1"/>
                <w:rtl w:val="0"/>
              </w:rPr>
              <w:t xml:space="preserve">Don’t forget to check our X feed!</w:t>
            </w:r>
            <w:hyperlink r:id="rId36">
              <w:r w:rsidDel="00000000" w:rsidR="00000000" w:rsidRPr="00000000">
                <w:rPr>
                  <w:rFonts w:ascii="Quicksand" w:cs="Quicksand" w:eastAsia="Quicksand" w:hAnsi="Quicksand"/>
                  <w:b w:val="1"/>
                  <w:color w:val="ffffff"/>
                  <w:u w:val="single"/>
                  <w:rtl w:val="0"/>
                </w:rPr>
                <w:t xml:space="preserve"> </w:t>
              </w:r>
            </w:hyperlink>
            <w:r w:rsidDel="00000000" w:rsidR="00000000" w:rsidRPr="00000000">
              <w:rPr>
                <w:rFonts w:ascii="Quicksand" w:cs="Quicksand" w:eastAsia="Quicksand" w:hAnsi="Quicksand"/>
                <w:b w:val="1"/>
                <w:color w:val="ffffff"/>
                <w:u w:val="single"/>
                <w:rtl w:val="0"/>
              </w:rPr>
              <w:t xml:space="preserve">@SHGorton</w:t>
            </w:r>
          </w:p>
        </w:tc>
      </w:tr>
    </w:tbl>
    <w:p w:rsidR="00000000" w:rsidDel="00000000" w:rsidP="00000000" w:rsidRDefault="00000000" w:rsidRPr="00000000" w14:paraId="00000064">
      <w:pPr>
        <w:pageBreakBefore w:val="0"/>
        <w:pBdr>
          <w:top w:space="0" w:sz="0" w:val="nil"/>
          <w:left w:space="0" w:sz="0" w:val="nil"/>
          <w:bottom w:space="0" w:sz="0" w:val="nil"/>
          <w:right w:space="0" w:sz="0" w:val="nil"/>
          <w:between w:space="0" w:sz="0" w:val="nil"/>
        </w:pBdr>
        <w:shd w:fill="auto" w:val="clear"/>
        <w:spacing w:before="400" w:lineRule="auto"/>
        <w:rPr/>
      </w:pPr>
      <w:r w:rsidDel="00000000" w:rsidR="00000000" w:rsidRPr="00000000">
        <w:rPr/>
        <w:drawing>
          <wp:inline distB="114300" distT="114300" distL="114300" distR="114300">
            <wp:extent cx="5876925" cy="190500"/>
            <wp:effectExtent b="0" l="0" r="0" t="0"/>
            <wp:docPr descr="horizontal line" id="1" name="image2.png"/>
            <a:graphic>
              <a:graphicData uri="http://schemas.openxmlformats.org/drawingml/2006/picture">
                <pic:pic>
                  <pic:nvPicPr>
                    <pic:cNvPr descr="horizontal line" id="0" name="image2.png"/>
                    <pic:cNvPicPr preferRelativeResize="0"/>
                  </pic:nvPicPr>
                  <pic:blipFill>
                    <a:blip r:embed="rId11"/>
                    <a:srcRect b="-566666" l="0" r="6797" t="0"/>
                    <a:stretch>
                      <a:fillRect/>
                    </a:stretch>
                  </pic:blipFill>
                  <pic:spPr>
                    <a:xfrm>
                      <a:off x="0" y="0"/>
                      <a:ext cx="5876925" cy="190500"/>
                    </a:xfrm>
                    <a:prstGeom prst="rect"/>
                    <a:ln/>
                  </pic:spPr>
                </pic:pic>
              </a:graphicData>
            </a:graphic>
          </wp:inline>
        </w:drawing>
      </w:r>
      <w:r w:rsidDel="00000000" w:rsidR="00000000" w:rsidRPr="00000000">
        <w:rPr>
          <w:rtl w:val="0"/>
        </w:rPr>
      </w:r>
    </w:p>
    <w:p w:rsidR="00000000" w:rsidDel="00000000" w:rsidP="00000000" w:rsidRDefault="00000000" w:rsidRPr="00000000" w14:paraId="00000065">
      <w:pPr>
        <w:pStyle w:val="Title"/>
        <w:rPr>
          <w:color w:val="0000ff"/>
        </w:rPr>
      </w:pPr>
      <w:bookmarkStart w:colFirst="0" w:colLast="0" w:name="_hpbrn81gnpg9" w:id="18"/>
      <w:bookmarkEnd w:id="18"/>
      <w:r w:rsidDel="00000000" w:rsidR="00000000" w:rsidRPr="00000000">
        <w:rPr>
          <w:color w:val="0000ff"/>
          <w:rtl w:val="0"/>
        </w:rPr>
        <w:t xml:space="preserve">Sacred Heart RC Primary School</w:t>
      </w:r>
    </w:p>
    <w:p w:rsidR="00000000" w:rsidDel="00000000" w:rsidP="00000000" w:rsidRDefault="00000000" w:rsidRPr="00000000" w14:paraId="00000066">
      <w:pPr>
        <w:jc w:val="center"/>
        <w:rPr>
          <w:b w:val="1"/>
          <w:color w:val="0000ff"/>
        </w:rPr>
      </w:pPr>
      <w:r w:rsidDel="00000000" w:rsidR="00000000" w:rsidRPr="00000000">
        <w:rPr>
          <w:b w:val="1"/>
          <w:color w:val="0000ff"/>
          <w:rtl w:val="0"/>
        </w:rPr>
        <w:t xml:space="preserve">'Where Every Heart is Sacred’ </w:t>
      </w:r>
    </w:p>
    <w:p w:rsidR="00000000" w:rsidDel="00000000" w:rsidP="00000000" w:rsidRDefault="00000000" w:rsidRPr="00000000" w14:paraId="00000067">
      <w:pPr>
        <w:pStyle w:val="Subtitle"/>
        <w:spacing w:after="320" w:before="320" w:lineRule="auto"/>
        <w:rPr>
          <w:b w:val="1"/>
          <w:color w:val="0000ff"/>
        </w:rPr>
      </w:pPr>
      <w:bookmarkStart w:colFirst="0" w:colLast="0" w:name="_6cw01nq3pr" w:id="19"/>
      <w:bookmarkEnd w:id="19"/>
      <w:r w:rsidDel="00000000" w:rsidR="00000000" w:rsidRPr="00000000">
        <w:rPr>
          <w:rFonts w:ascii="Lora" w:cs="Lora" w:eastAsia="Lora" w:hAnsi="Lora"/>
          <w:color w:val="000000"/>
          <w:sz w:val="22"/>
          <w:szCs w:val="22"/>
        </w:rPr>
        <w:drawing>
          <wp:inline distB="114300" distT="114300" distL="114300" distR="114300">
            <wp:extent cx="481514" cy="566738"/>
            <wp:effectExtent b="0" l="0" r="0" t="0"/>
            <wp:docPr id="16" name="image3.jpg"/>
            <a:graphic>
              <a:graphicData uri="http://schemas.openxmlformats.org/drawingml/2006/picture">
                <pic:pic>
                  <pic:nvPicPr>
                    <pic:cNvPr id="0" name="image3.jpg"/>
                    <pic:cNvPicPr preferRelativeResize="0"/>
                  </pic:nvPicPr>
                  <pic:blipFill>
                    <a:blip r:embed="rId6"/>
                    <a:srcRect b="0" l="0" r="0" t="0"/>
                    <a:stretch>
                      <a:fillRect/>
                    </a:stretch>
                  </pic:blipFill>
                  <pic:spPr>
                    <a:xfrm>
                      <a:off x="0" y="0"/>
                      <a:ext cx="481514" cy="566738"/>
                    </a:xfrm>
                    <a:prstGeom prst="rect"/>
                    <a:ln/>
                  </pic:spPr>
                </pic:pic>
              </a:graphicData>
            </a:graphic>
          </wp:inline>
        </w:drawing>
      </w:r>
      <w:r w:rsidDel="00000000" w:rsidR="00000000" w:rsidRPr="00000000">
        <w:rPr>
          <w:rtl w:val="0"/>
        </w:rPr>
      </w:r>
    </w:p>
    <w:sectPr>
      <w:pgSz w:h="15840" w:w="12240" w:orient="portrait"/>
      <w:pgMar w:bottom="1080" w:top="1080" w:left="1440" w:right="1440"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Trebuchet MS"/>
  <w:font w:name="Arial"/>
  <w:font w:name="Lora">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Quicksand">
    <w:embedRegular w:fontKey="{00000000-0000-0000-0000-000000000000}" r:id="rId5" w:subsetted="0"/>
    <w:embedBold w:fontKey="{00000000-0000-0000-0000-000000000000}" r:id="rId6"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Lora" w:cs="Lora" w:eastAsia="Lora" w:hAnsi="Lora"/>
        <w:sz w:val="22"/>
        <w:szCs w:val="22"/>
        <w:lang w:val="en"/>
      </w:rPr>
    </w:rPrDefault>
    <w:pPrDefault>
      <w:pPr>
        <w:spacing w:before="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pageBreakBefore w:val="0"/>
      <w:spacing w:after="0" w:line="240" w:lineRule="auto"/>
      <w:jc w:val="center"/>
    </w:pPr>
    <w:rPr>
      <w:color w:val="000000"/>
      <w:sz w:val="72"/>
      <w:szCs w:val="72"/>
    </w:rPr>
  </w:style>
  <w:style w:type="paragraph" w:styleId="Heading2">
    <w:name w:val="heading 2"/>
    <w:basedOn w:val="Normal"/>
    <w:next w:val="Normal"/>
    <w:pPr>
      <w:pageBreakBefore w:val="0"/>
      <w:spacing w:before="480" w:lineRule="auto"/>
    </w:pPr>
    <w:rPr>
      <w:color w:val="000000"/>
      <w:sz w:val="40"/>
      <w:szCs w:val="40"/>
    </w:rPr>
  </w:style>
  <w:style w:type="paragraph" w:styleId="Heading3">
    <w:name w:val="heading 3"/>
    <w:basedOn w:val="Normal"/>
    <w:next w:val="Normal"/>
    <w:pPr>
      <w:pageBreakBefore w:val="0"/>
      <w:spacing w:after="120" w:before="120" w:line="312" w:lineRule="auto"/>
    </w:pPr>
    <w:rPr>
      <w:color w:val="999999"/>
    </w:rPr>
  </w:style>
  <w:style w:type="paragraph" w:styleId="Heading4">
    <w:name w:val="heading 4"/>
    <w:basedOn w:val="Normal"/>
    <w:next w:val="Normal"/>
    <w:pPr>
      <w:pageBreakBefore w:val="0"/>
      <w:spacing w:before="0" w:line="240" w:lineRule="auto"/>
      <w:jc w:val="center"/>
    </w:pPr>
    <w:rPr>
      <w:rFonts w:ascii="Quicksand" w:cs="Quicksand" w:eastAsia="Quicksand" w:hAnsi="Quicksand"/>
      <w:color w:val="434343"/>
      <w:sz w:val="20"/>
      <w:szCs w:val="20"/>
    </w:rPr>
  </w:style>
  <w:style w:type="paragraph" w:styleId="Heading5">
    <w:name w:val="heading 5"/>
    <w:basedOn w:val="Normal"/>
    <w:next w:val="Normal"/>
    <w:pPr>
      <w:keepNext w:val="1"/>
      <w:keepLines w:val="1"/>
      <w:pageBreakBefore w:val="0"/>
      <w:spacing w:after="0" w:before="160" w:lineRule="auto"/>
    </w:pPr>
    <w:rPr>
      <w:rFonts w:ascii="Trebuchet MS" w:cs="Trebuchet MS" w:eastAsia="Trebuchet MS" w:hAnsi="Trebuchet MS"/>
      <w:color w:val="666666"/>
      <w:sz w:val="22"/>
      <w:szCs w:val="22"/>
    </w:rPr>
  </w:style>
  <w:style w:type="paragraph" w:styleId="Heading6">
    <w:name w:val="heading 6"/>
    <w:basedOn w:val="Normal"/>
    <w:next w:val="Normal"/>
    <w:pPr>
      <w:keepNext w:val="1"/>
      <w:keepLines w:val="1"/>
      <w:pageBreakBefore w:val="0"/>
      <w:spacing w:after="0" w:before="160" w:lineRule="auto"/>
    </w:pPr>
    <w:rPr>
      <w:rFonts w:ascii="Trebuchet MS" w:cs="Trebuchet MS" w:eastAsia="Trebuchet MS" w:hAnsi="Trebuchet MS"/>
      <w:i w:val="1"/>
      <w:color w:val="666666"/>
      <w:sz w:val="22"/>
      <w:szCs w:val="22"/>
    </w:rPr>
  </w:style>
  <w:style w:type="paragraph" w:styleId="Title">
    <w:name w:val="Title"/>
    <w:basedOn w:val="Normal"/>
    <w:next w:val="Normal"/>
    <w:pPr>
      <w:pageBreakBefore w:val="0"/>
      <w:spacing w:before="200" w:line="240" w:lineRule="auto"/>
      <w:jc w:val="center"/>
    </w:pPr>
    <w:rPr>
      <w:b w:val="1"/>
      <w:sz w:val="24"/>
      <w:szCs w:val="24"/>
    </w:rPr>
  </w:style>
  <w:style w:type="paragraph" w:styleId="Subtitle">
    <w:name w:val="Subtitle"/>
    <w:basedOn w:val="Normal"/>
    <w:next w:val="Normal"/>
    <w:pPr>
      <w:pageBreakBefore w:val="0"/>
      <w:spacing w:before="0" w:line="240" w:lineRule="auto"/>
      <w:jc w:val="center"/>
    </w:pPr>
    <w:rPr>
      <w:rFonts w:ascii="Quicksand" w:cs="Quicksand" w:eastAsia="Quicksand" w:hAnsi="Quicksand"/>
      <w:color w:val="666666"/>
      <w:sz w:val="20"/>
      <w:szCs w:val="2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8.png"/><Relationship Id="rId22" Type="http://schemas.openxmlformats.org/officeDocument/2006/relationships/image" Target="media/image23.png"/><Relationship Id="rId21" Type="http://schemas.openxmlformats.org/officeDocument/2006/relationships/image" Target="media/image13.png"/><Relationship Id="rId24" Type="http://schemas.openxmlformats.org/officeDocument/2006/relationships/image" Target="media/image20.png"/><Relationship Id="rId23" Type="http://schemas.openxmlformats.org/officeDocument/2006/relationships/image" Target="media/image8.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2.png"/><Relationship Id="rId26" Type="http://schemas.openxmlformats.org/officeDocument/2006/relationships/hyperlink" Target="https://sacredheartschool-gorton.org.uk/wp-content/uploads/2024/09/4.-Newsletter-w_c-23.09.24.pdf" TargetMode="External"/><Relationship Id="rId25" Type="http://schemas.openxmlformats.org/officeDocument/2006/relationships/image" Target="media/image9.png"/><Relationship Id="rId28" Type="http://schemas.openxmlformats.org/officeDocument/2006/relationships/image" Target="media/image5.png"/><Relationship Id="rId27" Type="http://schemas.openxmlformats.org/officeDocument/2006/relationships/image" Target="media/image4.jpg"/><Relationship Id="rId5" Type="http://schemas.openxmlformats.org/officeDocument/2006/relationships/styles" Target="styles.xml"/><Relationship Id="rId6" Type="http://schemas.openxmlformats.org/officeDocument/2006/relationships/image" Target="media/image3.jpg"/><Relationship Id="rId29" Type="http://schemas.openxmlformats.org/officeDocument/2006/relationships/image" Target="media/image11.png"/><Relationship Id="rId7" Type="http://schemas.openxmlformats.org/officeDocument/2006/relationships/image" Target="media/image1.png"/><Relationship Id="rId8" Type="http://schemas.openxmlformats.org/officeDocument/2006/relationships/image" Target="media/image12.png"/><Relationship Id="rId31" Type="http://schemas.openxmlformats.org/officeDocument/2006/relationships/hyperlink" Target="https://www.sacredheartstfrancisgorton.co.uk/sacraments" TargetMode="External"/><Relationship Id="rId30" Type="http://schemas.openxmlformats.org/officeDocument/2006/relationships/image" Target="media/image16.png"/><Relationship Id="rId11" Type="http://schemas.openxmlformats.org/officeDocument/2006/relationships/image" Target="media/image2.png"/><Relationship Id="rId33" Type="http://schemas.openxmlformats.org/officeDocument/2006/relationships/image" Target="media/image19.png"/><Relationship Id="rId10" Type="http://schemas.openxmlformats.org/officeDocument/2006/relationships/hyperlink" Target="https://www.theredcard.org/" TargetMode="External"/><Relationship Id="rId32" Type="http://schemas.openxmlformats.org/officeDocument/2006/relationships/hyperlink" Target="https://www.sacredheartstfrancisgorton.co.uk/mass-schedule" TargetMode="External"/><Relationship Id="rId13" Type="http://schemas.openxmlformats.org/officeDocument/2006/relationships/image" Target="media/image15.png"/><Relationship Id="rId35" Type="http://schemas.openxmlformats.org/officeDocument/2006/relationships/hyperlink" Target="https://www.sacredheartstfrancisgorton.co.uk/mass-schedule" TargetMode="External"/><Relationship Id="rId12" Type="http://schemas.openxmlformats.org/officeDocument/2006/relationships/hyperlink" Target="https://www.who.int/campaigns/world-mental-health-day" TargetMode="External"/><Relationship Id="rId34" Type="http://schemas.openxmlformats.org/officeDocument/2006/relationships/image" Target="media/image14.png"/><Relationship Id="rId15" Type="http://schemas.openxmlformats.org/officeDocument/2006/relationships/image" Target="media/image17.png"/><Relationship Id="rId14" Type="http://schemas.openxmlformats.org/officeDocument/2006/relationships/image" Target="media/image6.png"/><Relationship Id="rId36" Type="http://schemas.openxmlformats.org/officeDocument/2006/relationships/hyperlink" Target="http://www.google.com/" TargetMode="External"/><Relationship Id="rId17" Type="http://schemas.openxmlformats.org/officeDocument/2006/relationships/image" Target="media/image10.png"/><Relationship Id="rId16" Type="http://schemas.openxmlformats.org/officeDocument/2006/relationships/image" Target="media/image21.png"/><Relationship Id="rId19" Type="http://schemas.openxmlformats.org/officeDocument/2006/relationships/image" Target="media/image24.jpg"/><Relationship Id="rId18" Type="http://schemas.openxmlformats.org/officeDocument/2006/relationships/image" Target="media/image7.png"/></Relationships>
</file>

<file path=word/_rels/fontTable.xml.rels><?xml version="1.0" encoding="UTF-8" standalone="yes"?><Relationships xmlns="http://schemas.openxmlformats.org/package/2006/relationships"><Relationship Id="rId1" Type="http://schemas.openxmlformats.org/officeDocument/2006/relationships/font" Target="fonts/Lora-regular.ttf"/><Relationship Id="rId2" Type="http://schemas.openxmlformats.org/officeDocument/2006/relationships/font" Target="fonts/Lora-bold.ttf"/><Relationship Id="rId3" Type="http://schemas.openxmlformats.org/officeDocument/2006/relationships/font" Target="fonts/Lora-italic.ttf"/><Relationship Id="rId4" Type="http://schemas.openxmlformats.org/officeDocument/2006/relationships/font" Target="fonts/Lora-boldItalic.ttf"/><Relationship Id="rId5" Type="http://schemas.openxmlformats.org/officeDocument/2006/relationships/font" Target="fonts/Quicksand-regular.ttf"/><Relationship Id="rId6" Type="http://schemas.openxmlformats.org/officeDocument/2006/relationships/font" Target="fonts/Quicksand-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